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8E" w:rsidRDefault="00D06FE4" w:rsidP="00D219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Fyzika pro 9. A (9</w:t>
      </w:r>
      <w:r w:rsidR="00D2198E">
        <w:rPr>
          <w:b/>
          <w:sz w:val="32"/>
          <w:szCs w:val="32"/>
        </w:rPr>
        <w:t>. část)</w:t>
      </w:r>
    </w:p>
    <w:p w:rsidR="00D2198E" w:rsidRDefault="00D06FE4" w:rsidP="00D2198E">
      <w:pPr>
        <w:rPr>
          <w:b/>
          <w:sz w:val="32"/>
          <w:szCs w:val="32"/>
        </w:rPr>
      </w:pPr>
      <w:r>
        <w:rPr>
          <w:b/>
          <w:sz w:val="32"/>
          <w:szCs w:val="32"/>
        </w:rPr>
        <w:t>Úkol č. 11</w:t>
      </w:r>
      <w:r w:rsidR="00D2198E">
        <w:rPr>
          <w:b/>
          <w:sz w:val="32"/>
          <w:szCs w:val="32"/>
        </w:rPr>
        <w:t xml:space="preserve">                                                                                         </w:t>
      </w:r>
    </w:p>
    <w:p w:rsidR="004B7B44" w:rsidRDefault="00D06FE4" w:rsidP="00D2198E">
      <w:pPr>
        <w:rPr>
          <w:b/>
          <w:sz w:val="28"/>
          <w:szCs w:val="28"/>
        </w:rPr>
      </w:pPr>
      <w:r>
        <w:rPr>
          <w:b/>
          <w:sz w:val="28"/>
          <w:szCs w:val="28"/>
        </w:rPr>
        <w:t>Dobrý den, všechny vás zdravím a držím pěsti při přípravě na přijímací zkoušky…</w:t>
      </w:r>
    </w:p>
    <w:p w:rsidR="004B7B44" w:rsidRDefault="004B7B44" w:rsidP="004B7B44">
      <w:pPr>
        <w:jc w:val="center"/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2552700" cy="1057275"/>
            <wp:effectExtent l="19050" t="0" r="0" b="0"/>
            <wp:docPr id="1" name="obrázek 1" descr="Sazka svět - blog | Sazk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zka svět - blog | Sazka.c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B44" w:rsidRDefault="004B7B44" w:rsidP="004B7B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Dnes začneme novou kapitolu – ELEKTROMAGNETICKÉ ZÁŘENÍ</w:t>
      </w:r>
    </w:p>
    <w:p w:rsidR="004B7B44" w:rsidRDefault="004B7B44" w:rsidP="00D2198E">
      <w:pPr>
        <w:rPr>
          <w:b/>
          <w:sz w:val="28"/>
          <w:szCs w:val="28"/>
        </w:rPr>
      </w:pPr>
    </w:p>
    <w:p w:rsidR="00813AAD" w:rsidRDefault="00D2198E" w:rsidP="00D2198E">
      <w:pPr>
        <w:rPr>
          <w:b/>
          <w:sz w:val="28"/>
          <w:szCs w:val="28"/>
        </w:rPr>
      </w:pPr>
      <w:r>
        <w:rPr>
          <w:b/>
          <w:sz w:val="28"/>
          <w:szCs w:val="28"/>
        </w:rPr>
        <w:t>Do sešitu si napište nové téma a následující text si poctivě přepište a namalujte si všechny obrázky.</w:t>
      </w:r>
      <w:r w:rsidR="004C7355">
        <w:rPr>
          <w:b/>
          <w:sz w:val="28"/>
          <w:szCs w:val="28"/>
        </w:rPr>
        <w:t xml:space="preserve"> </w:t>
      </w:r>
    </w:p>
    <w:p w:rsidR="004B7B44" w:rsidRDefault="00D2198E" w:rsidP="00D2198E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Téma: </w:t>
      </w:r>
      <w:r w:rsidR="004B7B44">
        <w:rPr>
          <w:b/>
          <w:sz w:val="28"/>
          <w:szCs w:val="28"/>
        </w:rPr>
        <w:t xml:space="preserve">Elektromagnetické vlny a </w:t>
      </w:r>
      <w:proofErr w:type="gramStart"/>
      <w:r w:rsidR="004B7B44">
        <w:rPr>
          <w:b/>
          <w:sz w:val="28"/>
          <w:szCs w:val="28"/>
        </w:rPr>
        <w:t xml:space="preserve">záření                                                </w:t>
      </w:r>
      <w:r w:rsidR="004B7B44">
        <w:rPr>
          <w:b/>
          <w:sz w:val="32"/>
          <w:szCs w:val="32"/>
        </w:rPr>
        <w:t>27</w:t>
      </w:r>
      <w:proofErr w:type="gramEnd"/>
      <w:r>
        <w:rPr>
          <w:b/>
          <w:sz w:val="32"/>
          <w:szCs w:val="32"/>
        </w:rPr>
        <w:t>. 5. 2020</w:t>
      </w:r>
    </w:p>
    <w:p w:rsidR="004B7B44" w:rsidRDefault="004B7B44" w:rsidP="00D2198E">
      <w:pPr>
        <w:rPr>
          <w:sz w:val="24"/>
          <w:szCs w:val="24"/>
        </w:rPr>
      </w:pPr>
      <w:r w:rsidRPr="004B7B44">
        <w:rPr>
          <w:sz w:val="24"/>
          <w:szCs w:val="24"/>
        </w:rPr>
        <w:t>Mnoho přírodních jevů i technických vymožeností souvisí s</w:t>
      </w:r>
      <w:r>
        <w:rPr>
          <w:sz w:val="24"/>
          <w:szCs w:val="24"/>
        </w:rPr>
        <w:t> </w:t>
      </w:r>
      <w:r w:rsidRPr="004B7B44">
        <w:rPr>
          <w:sz w:val="24"/>
          <w:szCs w:val="24"/>
        </w:rPr>
        <w:t>elektromagnetickým</w:t>
      </w:r>
      <w:r>
        <w:rPr>
          <w:sz w:val="24"/>
          <w:szCs w:val="24"/>
        </w:rPr>
        <w:t xml:space="preserve"> zářením. Životně důležitým je pro nás světlo.</w:t>
      </w:r>
      <w:r w:rsidR="00DD5E84">
        <w:rPr>
          <w:sz w:val="24"/>
          <w:szCs w:val="24"/>
        </w:rPr>
        <w:t xml:space="preserve"> Jeho podstatu objevil skotský fyzik </w:t>
      </w:r>
      <w:proofErr w:type="spellStart"/>
      <w:r w:rsidR="00DD5E84" w:rsidRPr="00DD5E84">
        <w:rPr>
          <w:b/>
          <w:color w:val="76923C" w:themeColor="accent3" w:themeShade="BF"/>
          <w:sz w:val="24"/>
          <w:szCs w:val="24"/>
        </w:rPr>
        <w:t>James</w:t>
      </w:r>
      <w:proofErr w:type="spellEnd"/>
      <w:r w:rsidR="00DD5E84" w:rsidRPr="00DD5E84">
        <w:rPr>
          <w:b/>
          <w:color w:val="76923C" w:themeColor="accent3" w:themeShade="BF"/>
          <w:sz w:val="24"/>
          <w:szCs w:val="24"/>
        </w:rPr>
        <w:t xml:space="preserve"> </w:t>
      </w:r>
      <w:proofErr w:type="spellStart"/>
      <w:r w:rsidR="00DD5E84" w:rsidRPr="00DD5E84">
        <w:rPr>
          <w:b/>
          <w:color w:val="76923C" w:themeColor="accent3" w:themeShade="BF"/>
          <w:sz w:val="24"/>
          <w:szCs w:val="24"/>
        </w:rPr>
        <w:t>Clerk</w:t>
      </w:r>
      <w:proofErr w:type="spellEnd"/>
      <w:r w:rsidR="00DD5E84" w:rsidRPr="00DD5E84">
        <w:rPr>
          <w:b/>
          <w:color w:val="76923C" w:themeColor="accent3" w:themeShade="BF"/>
          <w:sz w:val="24"/>
          <w:szCs w:val="24"/>
        </w:rPr>
        <w:t xml:space="preserve"> Maxwell</w:t>
      </w:r>
      <w:r w:rsidR="00DD5E84">
        <w:rPr>
          <w:sz w:val="24"/>
          <w:szCs w:val="24"/>
        </w:rPr>
        <w:t xml:space="preserve">. Dokázal, že se jedná o elektromagnetické vlny a předpověděl, že musí existovat i další formy neviditelných elektromagnetických vln. </w:t>
      </w:r>
      <w:proofErr w:type="gramStart"/>
      <w:r w:rsidR="00DD5E84">
        <w:rPr>
          <w:sz w:val="24"/>
          <w:szCs w:val="24"/>
        </w:rPr>
        <w:t>jejich</w:t>
      </w:r>
      <w:proofErr w:type="gramEnd"/>
      <w:r w:rsidR="00DD5E84">
        <w:rPr>
          <w:sz w:val="24"/>
          <w:szCs w:val="24"/>
        </w:rPr>
        <w:t xml:space="preserve"> existenci brzy objevil německý fyzik </w:t>
      </w:r>
      <w:r w:rsidR="00DD5E84" w:rsidRPr="00DD5E84">
        <w:rPr>
          <w:b/>
          <w:color w:val="76923C" w:themeColor="accent3" w:themeShade="BF"/>
          <w:sz w:val="24"/>
          <w:szCs w:val="24"/>
        </w:rPr>
        <w:t>Heinrich Hertz</w:t>
      </w:r>
      <w:r w:rsidR="00DD5E84">
        <w:rPr>
          <w:sz w:val="24"/>
          <w:szCs w:val="24"/>
        </w:rPr>
        <w:t>.</w:t>
      </w:r>
      <w:r w:rsidRPr="004B7B44">
        <w:rPr>
          <w:sz w:val="24"/>
          <w:szCs w:val="24"/>
        </w:rPr>
        <w:t xml:space="preserve"> </w:t>
      </w:r>
    </w:p>
    <w:p w:rsidR="000F5CDD" w:rsidRDefault="00DD5E84" w:rsidP="00D2198E">
      <w:pPr>
        <w:rPr>
          <w:sz w:val="24"/>
          <w:szCs w:val="24"/>
        </w:rPr>
      </w:pPr>
      <w:r>
        <w:rPr>
          <w:sz w:val="24"/>
          <w:szCs w:val="24"/>
        </w:rPr>
        <w:t>Přehledně je najdete seřazeny podle klesající vlnové délky v učebnici na straně 87.</w:t>
      </w:r>
      <w:r w:rsidR="005421BC">
        <w:rPr>
          <w:sz w:val="24"/>
          <w:szCs w:val="24"/>
        </w:rPr>
        <w:t xml:space="preserve"> Než se budeme věnovat jednotlivým druhům elektromagnetických vln, vysvětlíme si několik pojmů… </w:t>
      </w:r>
    </w:p>
    <w:p w:rsidR="005421BC" w:rsidRDefault="000F5CDD" w:rsidP="002368D6">
      <w:pPr>
        <w:rPr>
          <w:sz w:val="24"/>
          <w:szCs w:val="24"/>
        </w:rPr>
      </w:pPr>
      <w:r>
        <w:rPr>
          <w:sz w:val="24"/>
          <w:szCs w:val="24"/>
        </w:rPr>
        <w:t xml:space="preserve">Elektromagnetické vlny můžeme graficky znázornit sinusoidou. Právě v průběhu sinusoidy je mezi elektromagnetickými vlnami rozdíl. Vlny se liší </w:t>
      </w:r>
      <w:r w:rsidRPr="000F5CDD">
        <w:rPr>
          <w:b/>
          <w:color w:val="FF0000"/>
          <w:sz w:val="24"/>
          <w:szCs w:val="24"/>
        </w:rPr>
        <w:t>vlnovou délkou</w:t>
      </w:r>
      <w:r>
        <w:rPr>
          <w:sz w:val="24"/>
          <w:szCs w:val="24"/>
        </w:rPr>
        <w:t xml:space="preserve">. Tato fyzikální veličina se značí řeckým písmenem </w:t>
      </w:r>
      <w:r w:rsidRPr="002368D6">
        <w:rPr>
          <w:rFonts w:cstheme="minorHAnsi"/>
          <w:color w:val="FF0000"/>
          <w:sz w:val="24"/>
          <w:szCs w:val="24"/>
        </w:rPr>
        <w:t>λ</w:t>
      </w:r>
      <w:r w:rsidRPr="002368D6">
        <w:rPr>
          <w:color w:val="FF0000"/>
          <w:sz w:val="24"/>
          <w:szCs w:val="24"/>
        </w:rPr>
        <w:t xml:space="preserve"> (lambda)</w:t>
      </w:r>
      <w:r>
        <w:rPr>
          <w:sz w:val="24"/>
          <w:szCs w:val="24"/>
        </w:rPr>
        <w:t xml:space="preserve"> a je definována jako vzdálenost dvou sousedních vrcholů vlny. Má svoji jednotku – metr. </w:t>
      </w:r>
      <w:r w:rsidR="002368D6">
        <w:rPr>
          <w:sz w:val="24"/>
          <w:szCs w:val="24"/>
        </w:rPr>
        <w:t>D</w:t>
      </w:r>
      <w:r w:rsidR="005421BC">
        <w:rPr>
          <w:sz w:val="24"/>
          <w:szCs w:val="24"/>
        </w:rPr>
        <w:t>o sešitu</w:t>
      </w:r>
      <w:r w:rsidR="002368D6">
        <w:rPr>
          <w:sz w:val="24"/>
          <w:szCs w:val="24"/>
        </w:rPr>
        <w:t xml:space="preserve"> si překresle</w:t>
      </w:r>
      <w:r w:rsidR="005421BC">
        <w:rPr>
          <w:sz w:val="24"/>
          <w:szCs w:val="24"/>
        </w:rPr>
        <w:t>te tento obrázek</w:t>
      </w:r>
      <w:r w:rsidR="002368D6">
        <w:rPr>
          <w:sz w:val="24"/>
          <w:szCs w:val="24"/>
        </w:rPr>
        <w:t>…</w:t>
      </w:r>
      <w:r w:rsidR="005421BC">
        <w:rPr>
          <w:noProof/>
          <w:lang w:eastAsia="cs-CZ"/>
        </w:rPr>
        <w:drawing>
          <wp:inline distT="0" distB="0" distL="0" distR="0">
            <wp:extent cx="5162550" cy="3095625"/>
            <wp:effectExtent l="19050" t="0" r="0" b="0"/>
            <wp:docPr id="4" name="obrázek 4" descr="Obecné informace o zvuku - Paroc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ecné informace o zvuku - Paroc.c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8D6" w:rsidRDefault="002368D6" w:rsidP="002368D6">
      <w:pPr>
        <w:rPr>
          <w:sz w:val="24"/>
          <w:szCs w:val="24"/>
        </w:rPr>
      </w:pPr>
      <w:r>
        <w:rPr>
          <w:sz w:val="24"/>
          <w:szCs w:val="24"/>
        </w:rPr>
        <w:lastRenderedPageBreak/>
        <w:t>Vlnová délka úzce souvisí s další fyzikální veličinou a to s </w:t>
      </w:r>
      <w:r w:rsidRPr="002368D6">
        <w:rPr>
          <w:b/>
          <w:color w:val="FF0000"/>
          <w:sz w:val="24"/>
          <w:szCs w:val="24"/>
        </w:rPr>
        <w:t>frekvencí</w:t>
      </w:r>
      <w:r>
        <w:rPr>
          <w:b/>
          <w:color w:val="FF0000"/>
          <w:sz w:val="24"/>
          <w:szCs w:val="24"/>
        </w:rPr>
        <w:t xml:space="preserve"> (kmitočtem)</w:t>
      </w:r>
      <w:r>
        <w:rPr>
          <w:sz w:val="24"/>
          <w:szCs w:val="24"/>
        </w:rPr>
        <w:t>. Značíme ji</w:t>
      </w:r>
      <w:r w:rsidRPr="002368D6">
        <w:rPr>
          <w:color w:val="FF0000"/>
          <w:sz w:val="24"/>
          <w:szCs w:val="24"/>
        </w:rPr>
        <w:t xml:space="preserve"> f</w:t>
      </w:r>
      <w:r>
        <w:rPr>
          <w:sz w:val="24"/>
          <w:szCs w:val="24"/>
        </w:rPr>
        <w:t xml:space="preserve"> a je to vlastně počet dějů (kmitů) za určitý čas (1s). Jednotkou frekvence je Hz (hertz). (Tuto veličinu znáte ze zvuku a ze střídavého proudu).</w:t>
      </w:r>
    </w:p>
    <w:p w:rsidR="002368D6" w:rsidRDefault="002368D6" w:rsidP="002368D6">
      <w:pPr>
        <w:rPr>
          <w:sz w:val="24"/>
          <w:szCs w:val="24"/>
        </w:rPr>
      </w:pPr>
      <w:r>
        <w:rPr>
          <w:sz w:val="24"/>
          <w:szCs w:val="24"/>
        </w:rPr>
        <w:t xml:space="preserve">Obě veličiny spolu souvisí vztahem: </w:t>
      </w:r>
    </w:p>
    <w:p w:rsidR="006567FE" w:rsidRDefault="006567FE" w:rsidP="006567FE">
      <w:pPr>
        <w:jc w:val="center"/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3257550" cy="2443163"/>
            <wp:effectExtent l="19050" t="0" r="0" b="0"/>
            <wp:docPr id="7" name="obrázek 7" descr="Elektromagnetické záření 1. část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lektromagnetické záření 1. část - ppt stáhnou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419" cy="2444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7FE" w:rsidRDefault="006567FE" w:rsidP="006567FE">
      <w:pPr>
        <w:rPr>
          <w:sz w:val="24"/>
          <w:szCs w:val="24"/>
        </w:rPr>
      </w:pPr>
      <w:r>
        <w:rPr>
          <w:sz w:val="24"/>
          <w:szCs w:val="24"/>
        </w:rPr>
        <w:t xml:space="preserve">Písmeno malé </w:t>
      </w:r>
      <w:r w:rsidRPr="006567FE">
        <w:rPr>
          <w:b/>
          <w:color w:val="FF0000"/>
          <w:sz w:val="24"/>
          <w:szCs w:val="24"/>
        </w:rPr>
        <w:t xml:space="preserve">c </w:t>
      </w:r>
      <w:r>
        <w:rPr>
          <w:sz w:val="24"/>
          <w:szCs w:val="24"/>
        </w:rPr>
        <w:t xml:space="preserve">ve vzorci je </w:t>
      </w:r>
      <w:r w:rsidRPr="006567FE">
        <w:rPr>
          <w:color w:val="FF0000"/>
          <w:sz w:val="24"/>
          <w:szCs w:val="24"/>
        </w:rPr>
        <w:t>rychlost světla</w:t>
      </w:r>
      <w:r>
        <w:rPr>
          <w:sz w:val="24"/>
          <w:szCs w:val="24"/>
        </w:rPr>
        <w:t xml:space="preserve"> (ve vakuu 300 000 km/s). Je to přibližně vzdálenost Země – Měsíc, kterou světlo urazí za 1 sekundu. Na rozdíl od zvuku se světlo šíří i ve vakuu. </w:t>
      </w:r>
    </w:p>
    <w:p w:rsidR="006567FE" w:rsidRDefault="006567FE" w:rsidP="006567FE">
      <w:pPr>
        <w:rPr>
          <w:sz w:val="24"/>
          <w:szCs w:val="24"/>
        </w:rPr>
      </w:pPr>
      <w:r>
        <w:rPr>
          <w:sz w:val="24"/>
          <w:szCs w:val="24"/>
        </w:rPr>
        <w:t xml:space="preserve">Je – li vlnová délka velká (1m – 2000m), elektromagnetické vlny se snadno ohýbají za překážky (např. radiové vlny). Elektromagnetické vlny s velmi krátkou vlnovou délkou </w:t>
      </w:r>
      <w:r w:rsidR="00825CC8">
        <w:rPr>
          <w:sz w:val="24"/>
          <w:szCs w:val="24"/>
        </w:rPr>
        <w:t>(nanometry)</w:t>
      </w:r>
      <w:r>
        <w:rPr>
          <w:sz w:val="24"/>
          <w:szCs w:val="24"/>
        </w:rPr>
        <w:t>se šíří přímočaře a vlastně vytvářejí paprsek.</w:t>
      </w:r>
      <w:r w:rsidR="00825CC8">
        <w:rPr>
          <w:sz w:val="24"/>
          <w:szCs w:val="24"/>
        </w:rPr>
        <w:t xml:space="preserve"> Nazýváme je proto zářením.</w:t>
      </w:r>
    </w:p>
    <w:p w:rsidR="00825CC8" w:rsidRDefault="00825CC8" w:rsidP="006567FE">
      <w:pPr>
        <w:rPr>
          <w:b/>
          <w:sz w:val="24"/>
          <w:szCs w:val="24"/>
        </w:rPr>
      </w:pPr>
      <w:r w:rsidRPr="00825CC8">
        <w:rPr>
          <w:b/>
          <w:sz w:val="24"/>
          <w:szCs w:val="24"/>
        </w:rPr>
        <w:t>Přehled elektromagnetických vln:</w:t>
      </w:r>
    </w:p>
    <w:p w:rsidR="00D2198E" w:rsidRDefault="00485A92" w:rsidP="00D2198E">
      <w:pPr>
        <w:rPr>
          <w:bCs/>
          <w:sz w:val="24"/>
          <w:szCs w:val="24"/>
        </w:rPr>
      </w:pPr>
      <w:r>
        <w:rPr>
          <w:b/>
          <w:sz w:val="24"/>
          <w:szCs w:val="24"/>
        </w:rPr>
        <w:t>1)Radiové vlny</w:t>
      </w:r>
      <w:r w:rsidR="00BF67A1">
        <w:rPr>
          <w:b/>
          <w:sz w:val="24"/>
          <w:szCs w:val="24"/>
        </w:rPr>
        <w:t xml:space="preserve">: </w:t>
      </w:r>
      <w:r w:rsidR="001D39A2" w:rsidRPr="006509AB">
        <w:rPr>
          <w:rFonts w:cstheme="minorHAnsi"/>
          <w:b/>
          <w:bCs/>
          <w:color w:val="FF0000"/>
          <w:sz w:val="24"/>
          <w:szCs w:val="24"/>
        </w:rPr>
        <w:t>λ =</w:t>
      </w:r>
      <w:r w:rsidR="001D39A2">
        <w:rPr>
          <w:rFonts w:cstheme="minorHAnsi"/>
          <w:color w:val="FF0000"/>
          <w:sz w:val="24"/>
          <w:szCs w:val="24"/>
        </w:rPr>
        <w:t xml:space="preserve"> </w:t>
      </w:r>
      <w:r w:rsidR="006509AB" w:rsidRPr="006509AB">
        <w:rPr>
          <w:b/>
          <w:color w:val="FF0000"/>
          <w:sz w:val="24"/>
          <w:szCs w:val="24"/>
        </w:rPr>
        <w:t>2000 m – 1m</w:t>
      </w:r>
      <w:r w:rsidR="00191771">
        <w:rPr>
          <w:b/>
          <w:color w:val="FF0000"/>
          <w:sz w:val="24"/>
          <w:szCs w:val="24"/>
        </w:rPr>
        <w:t xml:space="preserve"> </w:t>
      </w:r>
      <w:r w:rsidR="00191771" w:rsidRPr="00191771">
        <w:rPr>
          <w:bCs/>
          <w:sz w:val="24"/>
          <w:szCs w:val="24"/>
        </w:rPr>
        <w:t>Používají se k</w:t>
      </w:r>
      <w:r w:rsidR="00191771">
        <w:rPr>
          <w:bCs/>
          <w:sz w:val="24"/>
          <w:szCs w:val="24"/>
        </w:rPr>
        <w:t> </w:t>
      </w:r>
      <w:r w:rsidR="00191771" w:rsidRPr="00191771">
        <w:rPr>
          <w:bCs/>
          <w:sz w:val="24"/>
          <w:szCs w:val="24"/>
        </w:rPr>
        <w:t>přenosu</w:t>
      </w:r>
      <w:r w:rsidR="00191771">
        <w:rPr>
          <w:bCs/>
          <w:sz w:val="24"/>
          <w:szCs w:val="24"/>
        </w:rPr>
        <w:t xml:space="preserve"> r</w:t>
      </w:r>
      <w:r w:rsidR="00E04F3A">
        <w:rPr>
          <w:bCs/>
          <w:sz w:val="24"/>
          <w:szCs w:val="24"/>
        </w:rPr>
        <w:t>ozhlas</w:t>
      </w:r>
      <w:r w:rsidR="00191771">
        <w:rPr>
          <w:bCs/>
          <w:sz w:val="24"/>
          <w:szCs w:val="24"/>
        </w:rPr>
        <w:t>ového</w:t>
      </w:r>
      <w:r w:rsidR="00E04F3A">
        <w:rPr>
          <w:bCs/>
          <w:sz w:val="24"/>
          <w:szCs w:val="24"/>
        </w:rPr>
        <w:t xml:space="preserve"> (dlouhé, stře</w:t>
      </w:r>
      <w:r w:rsidR="007F0A42">
        <w:rPr>
          <w:bCs/>
          <w:sz w:val="24"/>
          <w:szCs w:val="24"/>
        </w:rPr>
        <w:t xml:space="preserve">dní a krátké vlny o délce 2000m – 15m) </w:t>
      </w:r>
      <w:r w:rsidR="00191771">
        <w:rPr>
          <w:bCs/>
          <w:sz w:val="24"/>
          <w:szCs w:val="24"/>
        </w:rPr>
        <w:t xml:space="preserve">a televizního </w:t>
      </w:r>
      <w:r w:rsidR="00756A33">
        <w:rPr>
          <w:bCs/>
          <w:sz w:val="24"/>
          <w:szCs w:val="24"/>
        </w:rPr>
        <w:t>signálu (velmi krátké v</w:t>
      </w:r>
      <w:r w:rsidR="00B6319D">
        <w:rPr>
          <w:bCs/>
          <w:sz w:val="24"/>
          <w:szCs w:val="24"/>
        </w:rPr>
        <w:t>lny o délce 15m – 1m).</w:t>
      </w:r>
      <w:r w:rsidR="00FE335F">
        <w:rPr>
          <w:bCs/>
          <w:sz w:val="24"/>
          <w:szCs w:val="24"/>
        </w:rPr>
        <w:t xml:space="preserve"> Platí, že čím kratší je vlnová délka, tím více informac</w:t>
      </w:r>
      <w:r w:rsidR="00D43638">
        <w:rPr>
          <w:bCs/>
          <w:sz w:val="24"/>
          <w:szCs w:val="24"/>
        </w:rPr>
        <w:t>í vlny přenesou. Ted</w:t>
      </w:r>
      <w:r w:rsidR="003876BC">
        <w:rPr>
          <w:bCs/>
          <w:sz w:val="24"/>
          <w:szCs w:val="24"/>
        </w:rPr>
        <w:t xml:space="preserve">y ty velmi krátké </w:t>
      </w:r>
      <w:r w:rsidR="00124840">
        <w:rPr>
          <w:bCs/>
          <w:sz w:val="24"/>
          <w:szCs w:val="24"/>
        </w:rPr>
        <w:t>(VKV) kromě zvuku přenesou i obraz.</w:t>
      </w:r>
    </w:p>
    <w:p w:rsidR="00882EC9" w:rsidRDefault="008A435B" w:rsidP="00D2198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Aby elektromagnetická vlna mohla přenášet například </w:t>
      </w:r>
      <w:r w:rsidR="005F1294">
        <w:rPr>
          <w:bCs/>
          <w:sz w:val="24"/>
          <w:szCs w:val="24"/>
        </w:rPr>
        <w:t>hudbu, musí být pří</w:t>
      </w:r>
      <w:r w:rsidR="008E7D0A">
        <w:rPr>
          <w:bCs/>
          <w:sz w:val="24"/>
          <w:szCs w:val="24"/>
        </w:rPr>
        <w:t xml:space="preserve">slušným způsobem upravena – modulována. To znamená, </w:t>
      </w:r>
      <w:r w:rsidR="00E85BD4">
        <w:rPr>
          <w:bCs/>
          <w:sz w:val="24"/>
          <w:szCs w:val="24"/>
        </w:rPr>
        <w:t>že musí kopírovat časový průběh kmitů hlasivek</w:t>
      </w:r>
      <w:r w:rsidR="001A2940">
        <w:rPr>
          <w:bCs/>
          <w:sz w:val="24"/>
          <w:szCs w:val="24"/>
        </w:rPr>
        <w:t xml:space="preserve"> či kmitů hudebního nástroje</w:t>
      </w:r>
      <w:r w:rsidR="00E85BD4">
        <w:rPr>
          <w:bCs/>
          <w:sz w:val="24"/>
          <w:szCs w:val="24"/>
        </w:rPr>
        <w:t>.</w:t>
      </w:r>
      <w:r w:rsidR="00102B66">
        <w:rPr>
          <w:bCs/>
          <w:sz w:val="24"/>
          <w:szCs w:val="24"/>
        </w:rPr>
        <w:t xml:space="preserve"> Takto modulovaná vlna je vysílána anténou</w:t>
      </w:r>
      <w:r w:rsidR="004A06B7">
        <w:rPr>
          <w:bCs/>
          <w:sz w:val="24"/>
          <w:szCs w:val="24"/>
        </w:rPr>
        <w:t>, šíří se vzduchem k našemu přijímači (r</w:t>
      </w:r>
      <w:r w:rsidR="001A2940">
        <w:rPr>
          <w:bCs/>
          <w:sz w:val="24"/>
          <w:szCs w:val="24"/>
        </w:rPr>
        <w:t>á</w:t>
      </w:r>
      <w:r w:rsidR="004A06B7">
        <w:rPr>
          <w:bCs/>
          <w:sz w:val="24"/>
          <w:szCs w:val="24"/>
        </w:rPr>
        <w:t>dio, televize) a v</w:t>
      </w:r>
      <w:r w:rsidR="009B577C">
        <w:rPr>
          <w:bCs/>
          <w:sz w:val="24"/>
          <w:szCs w:val="24"/>
        </w:rPr>
        <w:t> </w:t>
      </w:r>
      <w:r w:rsidR="004A06B7">
        <w:rPr>
          <w:bCs/>
          <w:sz w:val="24"/>
          <w:szCs w:val="24"/>
        </w:rPr>
        <w:t>něm</w:t>
      </w:r>
      <w:r w:rsidR="009B577C">
        <w:rPr>
          <w:bCs/>
          <w:sz w:val="24"/>
          <w:szCs w:val="24"/>
        </w:rPr>
        <w:t xml:space="preserve"> je přijímací anténou signál </w:t>
      </w:r>
      <w:r w:rsidR="000A2A6C">
        <w:rPr>
          <w:bCs/>
          <w:sz w:val="24"/>
          <w:szCs w:val="24"/>
        </w:rPr>
        <w:t>přijat a reproduktorem (rozechvívání membrány elektromagnetickým polem) přeměněn na zvuk.</w:t>
      </w:r>
      <w:r w:rsidR="005C62F1">
        <w:rPr>
          <w:bCs/>
          <w:sz w:val="24"/>
          <w:szCs w:val="24"/>
        </w:rPr>
        <w:t xml:space="preserve"> Každá </w:t>
      </w:r>
      <w:r w:rsidR="00D13E86">
        <w:rPr>
          <w:bCs/>
          <w:sz w:val="24"/>
          <w:szCs w:val="24"/>
        </w:rPr>
        <w:t>rozhlasová stanice pak vysílá na své vlnové frekvenci</w:t>
      </w:r>
      <w:r w:rsidR="003954BA">
        <w:rPr>
          <w:bCs/>
          <w:sz w:val="24"/>
          <w:szCs w:val="24"/>
        </w:rPr>
        <w:t>, tuto frekvenci ladíme v přijímači…</w:t>
      </w:r>
      <w:r w:rsidR="00CF3A37">
        <w:rPr>
          <w:bCs/>
          <w:sz w:val="24"/>
          <w:szCs w:val="24"/>
        </w:rPr>
        <w:t>V učebnici na straně 90 si prohlédněte obrázky,</w:t>
      </w:r>
      <w:r w:rsidR="00CD488B">
        <w:rPr>
          <w:bCs/>
          <w:sz w:val="24"/>
          <w:szCs w:val="24"/>
        </w:rPr>
        <w:t xml:space="preserve"> na kterých vidíte, jak se vlny šíří</w:t>
      </w:r>
      <w:r w:rsidR="00541A45">
        <w:rPr>
          <w:bCs/>
          <w:sz w:val="24"/>
          <w:szCs w:val="24"/>
        </w:rPr>
        <w:t xml:space="preserve"> za překážky.</w:t>
      </w:r>
      <w:r w:rsidR="00F21385">
        <w:rPr>
          <w:bCs/>
          <w:sz w:val="24"/>
          <w:szCs w:val="24"/>
        </w:rPr>
        <w:t xml:space="preserve"> </w:t>
      </w:r>
      <w:r w:rsidR="00865ABE">
        <w:rPr>
          <w:bCs/>
          <w:sz w:val="24"/>
          <w:szCs w:val="24"/>
        </w:rPr>
        <w:t>Je tedy pochopitelné, že</w:t>
      </w:r>
      <w:r w:rsidR="00B048A5">
        <w:rPr>
          <w:bCs/>
          <w:sz w:val="24"/>
          <w:szCs w:val="24"/>
        </w:rPr>
        <w:t xml:space="preserve"> kvalita signálu závisí na geografických podmínkách. Proto je řešením </w:t>
      </w:r>
      <w:r w:rsidR="00BB59BF">
        <w:rPr>
          <w:bCs/>
          <w:sz w:val="24"/>
          <w:szCs w:val="24"/>
        </w:rPr>
        <w:t xml:space="preserve">přenos signálu </w:t>
      </w:r>
      <w:r w:rsidR="000C3EEB">
        <w:rPr>
          <w:bCs/>
          <w:sz w:val="24"/>
          <w:szCs w:val="24"/>
        </w:rPr>
        <w:t>satelit</w:t>
      </w:r>
      <w:r w:rsidR="00BB59BF">
        <w:rPr>
          <w:bCs/>
          <w:sz w:val="24"/>
          <w:szCs w:val="24"/>
        </w:rPr>
        <w:t xml:space="preserve">em. </w:t>
      </w:r>
    </w:p>
    <w:p w:rsidR="00B51934" w:rsidRDefault="003178F9" w:rsidP="00D2198E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2) Mikrovlny: </w:t>
      </w:r>
      <w:r w:rsidRPr="006509AB">
        <w:rPr>
          <w:rFonts w:cstheme="minorHAnsi"/>
          <w:b/>
          <w:bCs/>
          <w:color w:val="FF0000"/>
          <w:sz w:val="24"/>
          <w:szCs w:val="24"/>
        </w:rPr>
        <w:t>λ =</w:t>
      </w:r>
      <w:r>
        <w:rPr>
          <w:rFonts w:cstheme="minorHAnsi"/>
          <w:color w:val="FF0000"/>
          <w:sz w:val="24"/>
          <w:szCs w:val="24"/>
        </w:rPr>
        <w:t xml:space="preserve"> </w:t>
      </w:r>
      <w:r w:rsidRPr="006509AB">
        <w:rPr>
          <w:b/>
          <w:color w:val="FF0000"/>
          <w:sz w:val="24"/>
          <w:szCs w:val="24"/>
        </w:rPr>
        <w:t>1m</w:t>
      </w:r>
      <w:r w:rsidR="00A84FBD">
        <w:rPr>
          <w:b/>
          <w:color w:val="FF0000"/>
          <w:sz w:val="24"/>
          <w:szCs w:val="24"/>
        </w:rPr>
        <w:t xml:space="preserve"> – 0,3mm</w:t>
      </w:r>
      <w:r w:rsidR="0048724C">
        <w:rPr>
          <w:b/>
          <w:color w:val="FF0000"/>
          <w:sz w:val="24"/>
          <w:szCs w:val="24"/>
        </w:rPr>
        <w:t xml:space="preserve"> </w:t>
      </w:r>
      <w:r w:rsidR="0048724C" w:rsidRPr="0048724C">
        <w:rPr>
          <w:bCs/>
          <w:sz w:val="24"/>
          <w:szCs w:val="24"/>
        </w:rPr>
        <w:t>Využívají se k radiolokaci</w:t>
      </w:r>
      <w:r w:rsidR="00191771">
        <w:rPr>
          <w:b/>
          <w:color w:val="FF0000"/>
          <w:sz w:val="24"/>
          <w:szCs w:val="24"/>
        </w:rPr>
        <w:t xml:space="preserve"> </w:t>
      </w:r>
      <w:r w:rsidR="0048724C" w:rsidRPr="0048724C">
        <w:rPr>
          <w:bCs/>
          <w:sz w:val="24"/>
          <w:szCs w:val="24"/>
        </w:rPr>
        <w:t>(největší rozvoj za 2.</w:t>
      </w:r>
      <w:r w:rsidR="0048724C">
        <w:rPr>
          <w:bCs/>
          <w:sz w:val="24"/>
          <w:szCs w:val="24"/>
        </w:rPr>
        <w:t xml:space="preserve"> </w:t>
      </w:r>
      <w:r w:rsidR="0048724C" w:rsidRPr="0048724C">
        <w:rPr>
          <w:bCs/>
          <w:sz w:val="24"/>
          <w:szCs w:val="24"/>
        </w:rPr>
        <w:t>sv. války</w:t>
      </w:r>
      <w:r w:rsidR="00B05425">
        <w:rPr>
          <w:bCs/>
          <w:sz w:val="24"/>
          <w:szCs w:val="24"/>
        </w:rPr>
        <w:t xml:space="preserve"> – radar</w:t>
      </w:r>
      <w:r w:rsidR="00D87499">
        <w:rPr>
          <w:bCs/>
          <w:sz w:val="24"/>
          <w:szCs w:val="24"/>
        </w:rPr>
        <w:t xml:space="preserve"> </w:t>
      </w:r>
      <w:r w:rsidR="00F35A33">
        <w:rPr>
          <w:bCs/>
          <w:sz w:val="24"/>
          <w:szCs w:val="24"/>
        </w:rPr>
        <w:t xml:space="preserve">- </w:t>
      </w:r>
      <w:r w:rsidR="00B05425">
        <w:rPr>
          <w:bCs/>
          <w:sz w:val="24"/>
          <w:szCs w:val="24"/>
        </w:rPr>
        <w:t>letadla, lodě</w:t>
      </w:r>
      <w:r w:rsidR="0048724C" w:rsidRPr="0048724C">
        <w:rPr>
          <w:bCs/>
          <w:sz w:val="24"/>
          <w:szCs w:val="24"/>
        </w:rPr>
        <w:t>)</w:t>
      </w:r>
      <w:r w:rsidR="004B03F5">
        <w:rPr>
          <w:bCs/>
          <w:sz w:val="24"/>
          <w:szCs w:val="24"/>
        </w:rPr>
        <w:t>, navigaci</w:t>
      </w:r>
      <w:r w:rsidR="00E723DE">
        <w:rPr>
          <w:bCs/>
          <w:sz w:val="24"/>
          <w:szCs w:val="24"/>
        </w:rPr>
        <w:t>, měření rychlosti</w:t>
      </w:r>
      <w:r w:rsidR="0057539B">
        <w:rPr>
          <w:bCs/>
          <w:sz w:val="24"/>
          <w:szCs w:val="24"/>
        </w:rPr>
        <w:t xml:space="preserve"> a </w:t>
      </w:r>
      <w:r w:rsidR="0003666B">
        <w:rPr>
          <w:bCs/>
          <w:sz w:val="24"/>
          <w:szCs w:val="24"/>
        </w:rPr>
        <w:t>k přenosu signálu mobilních telefonů.</w:t>
      </w:r>
    </w:p>
    <w:p w:rsidR="0073449E" w:rsidRDefault="00B51934" w:rsidP="00D2198E">
      <w:pPr>
        <w:rPr>
          <w:b/>
          <w:color w:val="FF0000"/>
          <w:sz w:val="24"/>
          <w:szCs w:val="24"/>
        </w:rPr>
      </w:pPr>
      <w:r w:rsidRPr="004707EA">
        <w:rPr>
          <w:bCs/>
          <w:color w:val="E36C0A" w:themeColor="accent6" w:themeShade="BF"/>
          <w:sz w:val="24"/>
          <w:szCs w:val="24"/>
        </w:rPr>
        <w:t>Radar</w:t>
      </w:r>
      <w:r w:rsidR="004707EA">
        <w:rPr>
          <w:bCs/>
          <w:color w:val="E36C0A" w:themeColor="accent6" w:themeShade="BF"/>
          <w:sz w:val="24"/>
          <w:szCs w:val="24"/>
        </w:rPr>
        <w:t>:</w:t>
      </w:r>
      <w:r>
        <w:rPr>
          <w:bCs/>
          <w:sz w:val="24"/>
          <w:szCs w:val="24"/>
        </w:rPr>
        <w:t xml:space="preserve"> využívá odrazu</w:t>
      </w:r>
      <w:r w:rsidR="00C71C81">
        <w:rPr>
          <w:bCs/>
          <w:sz w:val="24"/>
          <w:szCs w:val="24"/>
        </w:rPr>
        <w:t xml:space="preserve"> mikrovln od kovových předmětů.</w:t>
      </w:r>
      <w:r w:rsidR="0056063E">
        <w:rPr>
          <w:bCs/>
          <w:sz w:val="24"/>
          <w:szCs w:val="24"/>
        </w:rPr>
        <w:t xml:space="preserve"> </w:t>
      </w:r>
      <w:r w:rsidR="003C1068">
        <w:rPr>
          <w:bCs/>
          <w:sz w:val="24"/>
          <w:szCs w:val="24"/>
        </w:rPr>
        <w:t>Proto</w:t>
      </w:r>
      <w:r w:rsidR="0056063E">
        <w:rPr>
          <w:bCs/>
          <w:sz w:val="24"/>
          <w:szCs w:val="24"/>
        </w:rPr>
        <w:t xml:space="preserve"> </w:t>
      </w:r>
      <w:r w:rsidR="003C1068">
        <w:rPr>
          <w:bCs/>
          <w:sz w:val="24"/>
          <w:szCs w:val="24"/>
        </w:rPr>
        <w:t xml:space="preserve">se využívá ke </w:t>
      </w:r>
      <w:r w:rsidR="0056063E">
        <w:rPr>
          <w:bCs/>
          <w:sz w:val="24"/>
          <w:szCs w:val="24"/>
        </w:rPr>
        <w:t xml:space="preserve">sledování pohybu letadel a lodí </w:t>
      </w:r>
      <w:r w:rsidR="00053F02">
        <w:rPr>
          <w:bCs/>
          <w:sz w:val="24"/>
          <w:szCs w:val="24"/>
        </w:rPr>
        <w:t xml:space="preserve">i </w:t>
      </w:r>
      <w:r w:rsidR="0056063E">
        <w:rPr>
          <w:bCs/>
          <w:sz w:val="24"/>
          <w:szCs w:val="24"/>
        </w:rPr>
        <w:t>za tmy</w:t>
      </w:r>
      <w:r w:rsidR="00FF2936">
        <w:rPr>
          <w:bCs/>
          <w:sz w:val="24"/>
          <w:szCs w:val="24"/>
        </w:rPr>
        <w:t xml:space="preserve"> a </w:t>
      </w:r>
      <w:r w:rsidR="00053F02">
        <w:rPr>
          <w:bCs/>
          <w:sz w:val="24"/>
          <w:szCs w:val="24"/>
        </w:rPr>
        <w:t>mlhy</w:t>
      </w:r>
      <w:r w:rsidR="000B28C5">
        <w:rPr>
          <w:bCs/>
          <w:sz w:val="24"/>
          <w:szCs w:val="24"/>
        </w:rPr>
        <w:t xml:space="preserve"> a k</w:t>
      </w:r>
      <w:r w:rsidR="00053F02">
        <w:rPr>
          <w:bCs/>
          <w:sz w:val="24"/>
          <w:szCs w:val="24"/>
        </w:rPr>
        <w:t xml:space="preserve"> měření rychlosti</w:t>
      </w:r>
      <w:r w:rsidR="0074736D">
        <w:rPr>
          <w:bCs/>
          <w:sz w:val="24"/>
          <w:szCs w:val="24"/>
        </w:rPr>
        <w:t xml:space="preserve"> </w:t>
      </w:r>
      <w:r w:rsidR="00053F02">
        <w:rPr>
          <w:bCs/>
          <w:sz w:val="24"/>
          <w:szCs w:val="24"/>
        </w:rPr>
        <w:t>automobilů.</w:t>
      </w:r>
      <w:r w:rsidR="0048724C">
        <w:rPr>
          <w:bCs/>
          <w:sz w:val="24"/>
          <w:szCs w:val="24"/>
        </w:rPr>
        <w:t xml:space="preserve"> </w:t>
      </w:r>
      <w:r w:rsidR="00191771">
        <w:rPr>
          <w:b/>
          <w:color w:val="FF0000"/>
          <w:sz w:val="24"/>
          <w:szCs w:val="24"/>
        </w:rPr>
        <w:t xml:space="preserve"> </w:t>
      </w:r>
    </w:p>
    <w:p w:rsidR="00191771" w:rsidRPr="004707EA" w:rsidRDefault="0073449E" w:rsidP="00D2198E">
      <w:pPr>
        <w:rPr>
          <w:bCs/>
          <w:sz w:val="24"/>
          <w:szCs w:val="24"/>
        </w:rPr>
      </w:pPr>
      <w:r w:rsidRPr="004707EA">
        <w:rPr>
          <w:bCs/>
          <w:color w:val="E36C0A" w:themeColor="accent6" w:themeShade="BF"/>
          <w:sz w:val="24"/>
          <w:szCs w:val="24"/>
        </w:rPr>
        <w:t xml:space="preserve">Mobilní telefony: </w:t>
      </w:r>
      <w:r w:rsidR="00C27D1C" w:rsidRPr="000B28C5">
        <w:rPr>
          <w:bCs/>
          <w:sz w:val="24"/>
          <w:szCs w:val="24"/>
        </w:rPr>
        <w:t xml:space="preserve">mikrovlny nesou </w:t>
      </w:r>
      <w:r w:rsidR="00670B9A" w:rsidRPr="000B28C5">
        <w:rPr>
          <w:bCs/>
          <w:sz w:val="24"/>
          <w:szCs w:val="24"/>
        </w:rPr>
        <w:t>obrovské množství informací, proto</w:t>
      </w:r>
      <w:r w:rsidR="0046582A" w:rsidRPr="000B28C5">
        <w:rPr>
          <w:bCs/>
          <w:sz w:val="24"/>
          <w:szCs w:val="24"/>
        </w:rPr>
        <w:t xml:space="preserve"> byly vyvinuty </w:t>
      </w:r>
      <w:r w:rsidR="004B24D1">
        <w:rPr>
          <w:bCs/>
          <w:sz w:val="24"/>
          <w:szCs w:val="24"/>
        </w:rPr>
        <w:t>(</w:t>
      </w:r>
      <w:r w:rsidR="0046582A" w:rsidRPr="000B28C5">
        <w:rPr>
          <w:bCs/>
          <w:sz w:val="24"/>
          <w:szCs w:val="24"/>
        </w:rPr>
        <w:t>původně pro účely armády</w:t>
      </w:r>
      <w:r w:rsidR="004B24D1">
        <w:rPr>
          <w:bCs/>
          <w:sz w:val="24"/>
          <w:szCs w:val="24"/>
        </w:rPr>
        <w:t>)</w:t>
      </w:r>
      <w:r w:rsidR="0046582A" w:rsidRPr="000B28C5">
        <w:rPr>
          <w:bCs/>
          <w:sz w:val="24"/>
          <w:szCs w:val="24"/>
        </w:rPr>
        <w:t xml:space="preserve"> mobilní telefony. Kaž</w:t>
      </w:r>
      <w:r w:rsidR="00E0572D" w:rsidRPr="000B28C5">
        <w:rPr>
          <w:bCs/>
          <w:sz w:val="24"/>
          <w:szCs w:val="24"/>
        </w:rPr>
        <w:t>d</w:t>
      </w:r>
      <w:r w:rsidR="004B24D1">
        <w:rPr>
          <w:bCs/>
          <w:sz w:val="24"/>
          <w:szCs w:val="24"/>
        </w:rPr>
        <w:t>é vlnění nese zak</w:t>
      </w:r>
      <w:r w:rsidR="00961638">
        <w:rPr>
          <w:bCs/>
          <w:sz w:val="24"/>
          <w:szCs w:val="24"/>
        </w:rPr>
        <w:t>ódované číslo určitého přijímače (mobilu)</w:t>
      </w:r>
      <w:r w:rsidR="00A03C70">
        <w:rPr>
          <w:bCs/>
          <w:sz w:val="24"/>
          <w:szCs w:val="24"/>
        </w:rPr>
        <w:t xml:space="preserve">. Vlnová délka je </w:t>
      </w:r>
      <w:r w:rsidR="00A03C70">
        <w:rPr>
          <w:bCs/>
          <w:sz w:val="24"/>
          <w:szCs w:val="24"/>
        </w:rPr>
        <w:lastRenderedPageBreak/>
        <w:t xml:space="preserve">okolo </w:t>
      </w:r>
      <w:r w:rsidR="00A03C70" w:rsidRPr="007264EA">
        <w:rPr>
          <w:bCs/>
          <w:color w:val="E36C0A" w:themeColor="accent6" w:themeShade="BF"/>
          <w:sz w:val="24"/>
          <w:szCs w:val="24"/>
        </w:rPr>
        <w:t>33</w:t>
      </w:r>
      <w:r w:rsidR="00D7688F" w:rsidRPr="007264EA">
        <w:rPr>
          <w:bCs/>
          <w:color w:val="E36C0A" w:themeColor="accent6" w:themeShade="BF"/>
          <w:sz w:val="24"/>
          <w:szCs w:val="24"/>
        </w:rPr>
        <w:t>cm</w:t>
      </w:r>
      <w:r w:rsidR="00D7688F">
        <w:rPr>
          <w:bCs/>
          <w:sz w:val="24"/>
          <w:szCs w:val="24"/>
        </w:rPr>
        <w:t xml:space="preserve"> </w:t>
      </w:r>
      <w:r w:rsidR="00367E44">
        <w:rPr>
          <w:bCs/>
          <w:sz w:val="24"/>
          <w:szCs w:val="24"/>
        </w:rPr>
        <w:t>(</w:t>
      </w:r>
      <w:r w:rsidR="00D7688F">
        <w:rPr>
          <w:bCs/>
          <w:sz w:val="24"/>
          <w:szCs w:val="24"/>
        </w:rPr>
        <w:t>frekvence</w:t>
      </w:r>
      <w:r w:rsidR="00367E44">
        <w:rPr>
          <w:bCs/>
          <w:sz w:val="24"/>
          <w:szCs w:val="24"/>
        </w:rPr>
        <w:t xml:space="preserve"> 900 MHz)</w:t>
      </w:r>
      <w:r w:rsidR="00E0572D">
        <w:rPr>
          <w:bCs/>
          <w:color w:val="E36C0A" w:themeColor="accent6" w:themeShade="BF"/>
          <w:sz w:val="24"/>
          <w:szCs w:val="24"/>
        </w:rPr>
        <w:t xml:space="preserve"> </w:t>
      </w:r>
      <w:r w:rsidR="00B86A94">
        <w:rPr>
          <w:bCs/>
          <w:color w:val="E36C0A" w:themeColor="accent6" w:themeShade="BF"/>
          <w:sz w:val="24"/>
          <w:szCs w:val="24"/>
        </w:rPr>
        <w:t>či 17 cm</w:t>
      </w:r>
      <w:r w:rsidR="00367E44">
        <w:rPr>
          <w:bCs/>
          <w:sz w:val="24"/>
          <w:szCs w:val="24"/>
        </w:rPr>
        <w:t xml:space="preserve"> (frekvence </w:t>
      </w:r>
      <w:r w:rsidR="00B86A94">
        <w:rPr>
          <w:bCs/>
          <w:sz w:val="24"/>
          <w:szCs w:val="24"/>
        </w:rPr>
        <w:t>18</w:t>
      </w:r>
      <w:r w:rsidR="00367E44">
        <w:rPr>
          <w:bCs/>
          <w:sz w:val="24"/>
          <w:szCs w:val="24"/>
        </w:rPr>
        <w:t>00 MHz)</w:t>
      </w:r>
      <w:r w:rsidR="007264EA">
        <w:rPr>
          <w:bCs/>
          <w:sz w:val="24"/>
          <w:szCs w:val="24"/>
        </w:rPr>
        <w:t>.</w:t>
      </w:r>
      <w:r w:rsidR="00F27ACC">
        <w:rPr>
          <w:bCs/>
          <w:sz w:val="24"/>
          <w:szCs w:val="24"/>
        </w:rPr>
        <w:t xml:space="preserve"> Při tak obrovském nárůstu</w:t>
      </w:r>
      <w:r w:rsidR="00B97BD8">
        <w:rPr>
          <w:bCs/>
          <w:sz w:val="24"/>
          <w:szCs w:val="24"/>
        </w:rPr>
        <w:t xml:space="preserve"> využívání mobilních telefonů musela být vybudována rozsáhlá síť </w:t>
      </w:r>
      <w:r w:rsidR="003E5036">
        <w:rPr>
          <w:bCs/>
          <w:sz w:val="24"/>
          <w:szCs w:val="24"/>
        </w:rPr>
        <w:t>antén.</w:t>
      </w:r>
    </w:p>
    <w:p w:rsidR="004707EA" w:rsidRDefault="004707EA" w:rsidP="00D2198E">
      <w:pPr>
        <w:rPr>
          <w:bCs/>
          <w:color w:val="E36C0A" w:themeColor="accent6" w:themeShade="BF"/>
          <w:sz w:val="24"/>
          <w:szCs w:val="24"/>
        </w:rPr>
      </w:pPr>
      <w:r>
        <w:rPr>
          <w:bCs/>
          <w:color w:val="E36C0A" w:themeColor="accent6" w:themeShade="BF"/>
          <w:sz w:val="24"/>
          <w:szCs w:val="24"/>
        </w:rPr>
        <w:t>GPS:</w:t>
      </w:r>
      <w:r w:rsidR="006E2562">
        <w:rPr>
          <w:bCs/>
          <w:color w:val="E36C0A" w:themeColor="accent6" w:themeShade="BF"/>
          <w:sz w:val="24"/>
          <w:szCs w:val="24"/>
        </w:rPr>
        <w:t xml:space="preserve"> (globální</w:t>
      </w:r>
      <w:r w:rsidR="002021D3">
        <w:rPr>
          <w:bCs/>
          <w:color w:val="E36C0A" w:themeColor="accent6" w:themeShade="BF"/>
          <w:sz w:val="24"/>
          <w:szCs w:val="24"/>
        </w:rPr>
        <w:t xml:space="preserve"> polohový systém)</w:t>
      </w:r>
      <w:r w:rsidR="00C85888">
        <w:rPr>
          <w:bCs/>
          <w:color w:val="E36C0A" w:themeColor="accent6" w:themeShade="BF"/>
          <w:sz w:val="24"/>
          <w:szCs w:val="24"/>
        </w:rPr>
        <w:t xml:space="preserve"> </w:t>
      </w:r>
      <w:r w:rsidR="00C85888" w:rsidRPr="00C85888">
        <w:rPr>
          <w:bCs/>
          <w:sz w:val="24"/>
          <w:szCs w:val="24"/>
        </w:rPr>
        <w:t>tento</w:t>
      </w:r>
      <w:r w:rsidR="00BB5FAF">
        <w:rPr>
          <w:bCs/>
          <w:sz w:val="24"/>
          <w:szCs w:val="24"/>
        </w:rPr>
        <w:t xml:space="preserve"> systém umožňuje určení polohy s přesností na několik dm</w:t>
      </w:r>
      <w:r w:rsidR="00B972C2">
        <w:rPr>
          <w:bCs/>
          <w:sz w:val="24"/>
          <w:szCs w:val="24"/>
        </w:rPr>
        <w:t xml:space="preserve">. </w:t>
      </w:r>
      <w:r w:rsidR="00025838">
        <w:rPr>
          <w:bCs/>
          <w:sz w:val="24"/>
          <w:szCs w:val="24"/>
        </w:rPr>
        <w:t xml:space="preserve">Dnes </w:t>
      </w:r>
      <w:r w:rsidR="002B74A8">
        <w:rPr>
          <w:bCs/>
          <w:sz w:val="24"/>
          <w:szCs w:val="24"/>
        </w:rPr>
        <w:t xml:space="preserve">je </w:t>
      </w:r>
      <w:r w:rsidR="00025838">
        <w:rPr>
          <w:bCs/>
          <w:sz w:val="24"/>
          <w:szCs w:val="24"/>
        </w:rPr>
        <w:t xml:space="preserve">využíván hojně jako „navigace“ v automobilech </w:t>
      </w:r>
      <w:r w:rsidR="00E856A4">
        <w:rPr>
          <w:bCs/>
          <w:sz w:val="24"/>
          <w:szCs w:val="24"/>
        </w:rPr>
        <w:t xml:space="preserve">i v mobilních telefonech. Pro přesné zaměření vaší polohy jsou nutné </w:t>
      </w:r>
      <w:r w:rsidR="00785760">
        <w:rPr>
          <w:bCs/>
          <w:sz w:val="24"/>
          <w:szCs w:val="24"/>
        </w:rPr>
        <w:t>nejméně 3 družice. Celkem jich okolo naší Země ve výšce</w:t>
      </w:r>
      <w:r w:rsidR="00210475">
        <w:rPr>
          <w:bCs/>
          <w:sz w:val="24"/>
          <w:szCs w:val="24"/>
        </w:rPr>
        <w:t xml:space="preserve"> 20 200 km obíhá</w:t>
      </w:r>
      <w:r w:rsidR="001511E9">
        <w:rPr>
          <w:bCs/>
          <w:sz w:val="24"/>
          <w:szCs w:val="24"/>
        </w:rPr>
        <w:t xml:space="preserve"> okolo třiceti</w:t>
      </w:r>
      <w:r w:rsidR="002B74A8">
        <w:rPr>
          <w:bCs/>
          <w:sz w:val="24"/>
          <w:szCs w:val="24"/>
        </w:rPr>
        <w:t>.</w:t>
      </w:r>
    </w:p>
    <w:p w:rsidR="004707EA" w:rsidRDefault="004707EA" w:rsidP="00D2198E">
      <w:pPr>
        <w:rPr>
          <w:bCs/>
          <w:sz w:val="24"/>
          <w:szCs w:val="24"/>
        </w:rPr>
      </w:pPr>
      <w:r>
        <w:rPr>
          <w:bCs/>
          <w:color w:val="E36C0A" w:themeColor="accent6" w:themeShade="BF"/>
          <w:sz w:val="24"/>
          <w:szCs w:val="24"/>
        </w:rPr>
        <w:t>Mikrovlnky:</w:t>
      </w:r>
      <w:r w:rsidR="001A0F68">
        <w:rPr>
          <w:bCs/>
          <w:color w:val="E36C0A" w:themeColor="accent6" w:themeShade="BF"/>
          <w:sz w:val="24"/>
          <w:szCs w:val="24"/>
        </w:rPr>
        <w:t xml:space="preserve"> </w:t>
      </w:r>
      <w:r w:rsidR="00DB6D74" w:rsidRPr="00DB6D74">
        <w:rPr>
          <w:bCs/>
          <w:sz w:val="24"/>
          <w:szCs w:val="24"/>
        </w:rPr>
        <w:t>vy</w:t>
      </w:r>
      <w:r w:rsidR="00DB6D74">
        <w:rPr>
          <w:bCs/>
          <w:sz w:val="24"/>
          <w:szCs w:val="24"/>
        </w:rPr>
        <w:t xml:space="preserve">užíváme </w:t>
      </w:r>
      <w:r w:rsidR="002D510B">
        <w:rPr>
          <w:bCs/>
          <w:sz w:val="24"/>
          <w:szCs w:val="24"/>
        </w:rPr>
        <w:t xml:space="preserve">je </w:t>
      </w:r>
      <w:r w:rsidR="00DB6D74">
        <w:rPr>
          <w:bCs/>
          <w:sz w:val="24"/>
          <w:szCs w:val="24"/>
        </w:rPr>
        <w:t>k ohřevu potravin</w:t>
      </w:r>
      <w:r w:rsidR="002D510B">
        <w:rPr>
          <w:bCs/>
          <w:sz w:val="24"/>
          <w:szCs w:val="24"/>
        </w:rPr>
        <w:t xml:space="preserve">. Uvnitř mikrovlnky se vytváří proměnné magnetické pole (střídá se polarita), které je </w:t>
      </w:r>
      <w:r w:rsidR="00CD47E0">
        <w:rPr>
          <w:bCs/>
          <w:sz w:val="24"/>
          <w:szCs w:val="24"/>
        </w:rPr>
        <w:t>schopné rozkmitat polární molekuly vody (molekula vody se chová jako dipól – má kladn</w:t>
      </w:r>
      <w:r w:rsidR="009F78C0">
        <w:rPr>
          <w:bCs/>
          <w:sz w:val="24"/>
          <w:szCs w:val="24"/>
        </w:rPr>
        <w:t>ý pól u vodíků a záporný pól u kyslíku</w:t>
      </w:r>
      <w:r w:rsidR="00397614">
        <w:rPr>
          <w:bCs/>
          <w:sz w:val="24"/>
          <w:szCs w:val="24"/>
        </w:rPr>
        <w:t>)</w:t>
      </w:r>
      <w:r w:rsidR="009F78C0">
        <w:rPr>
          <w:bCs/>
          <w:sz w:val="24"/>
          <w:szCs w:val="24"/>
        </w:rPr>
        <w:t>.</w:t>
      </w:r>
      <w:r w:rsidR="00397614">
        <w:rPr>
          <w:bCs/>
          <w:sz w:val="24"/>
          <w:szCs w:val="24"/>
        </w:rPr>
        <w:t xml:space="preserve"> Čím d</w:t>
      </w:r>
      <w:r w:rsidR="00B16D11">
        <w:rPr>
          <w:bCs/>
          <w:sz w:val="24"/>
          <w:szCs w:val="24"/>
        </w:rPr>
        <w:t>é</w:t>
      </w:r>
      <w:r w:rsidR="00397614">
        <w:rPr>
          <w:bCs/>
          <w:sz w:val="24"/>
          <w:szCs w:val="24"/>
        </w:rPr>
        <w:t>le se potraviny (obsahují vždy vodu)</w:t>
      </w:r>
      <w:r w:rsidR="00B16D11">
        <w:rPr>
          <w:bCs/>
          <w:sz w:val="24"/>
          <w:szCs w:val="24"/>
        </w:rPr>
        <w:t xml:space="preserve"> v mikrovlnce otáčejí, tím více mají rozkmitané molekuly vody, jejich vnitřní energie stoupá a tím i teplota pot</w:t>
      </w:r>
      <w:r w:rsidR="00F74B39">
        <w:rPr>
          <w:bCs/>
          <w:sz w:val="24"/>
          <w:szCs w:val="24"/>
        </w:rPr>
        <w:t xml:space="preserve">ravin). Délka mikrovln je zde asi </w:t>
      </w:r>
      <w:r w:rsidR="009C65F2">
        <w:rPr>
          <w:bCs/>
          <w:color w:val="E36C0A" w:themeColor="accent6" w:themeShade="BF"/>
          <w:sz w:val="24"/>
          <w:szCs w:val="24"/>
        </w:rPr>
        <w:t>12 cm</w:t>
      </w:r>
      <w:r w:rsidR="009C65F2">
        <w:rPr>
          <w:bCs/>
          <w:sz w:val="24"/>
          <w:szCs w:val="24"/>
        </w:rPr>
        <w:t>.</w:t>
      </w:r>
    </w:p>
    <w:p w:rsidR="00F310C0" w:rsidRDefault="00F310C0" w:rsidP="00D2198E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3) Infračervené záření: </w:t>
      </w:r>
      <w:r w:rsidRPr="006509AB">
        <w:rPr>
          <w:rFonts w:cstheme="minorHAnsi"/>
          <w:b/>
          <w:bCs/>
          <w:color w:val="FF0000"/>
          <w:sz w:val="24"/>
          <w:szCs w:val="24"/>
        </w:rPr>
        <w:t>λ =</w:t>
      </w:r>
      <w:r>
        <w:rPr>
          <w:rFonts w:cstheme="minorHAnsi"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0,3mm </w:t>
      </w:r>
      <w:r w:rsidR="00E90231">
        <w:rPr>
          <w:b/>
          <w:color w:val="FF0000"/>
          <w:sz w:val="24"/>
          <w:szCs w:val="24"/>
        </w:rPr>
        <w:t>–</w:t>
      </w:r>
      <w:r>
        <w:rPr>
          <w:b/>
          <w:color w:val="FF0000"/>
          <w:sz w:val="24"/>
          <w:szCs w:val="24"/>
        </w:rPr>
        <w:t xml:space="preserve"> </w:t>
      </w:r>
      <w:r w:rsidR="00E90231">
        <w:rPr>
          <w:b/>
          <w:color w:val="FF0000"/>
          <w:sz w:val="24"/>
          <w:szCs w:val="24"/>
        </w:rPr>
        <w:t xml:space="preserve">750 </w:t>
      </w:r>
      <w:proofErr w:type="spellStart"/>
      <w:r w:rsidR="00E90231">
        <w:rPr>
          <w:b/>
          <w:color w:val="FF0000"/>
          <w:sz w:val="24"/>
          <w:szCs w:val="24"/>
        </w:rPr>
        <w:t>nm</w:t>
      </w:r>
      <w:proofErr w:type="spellEnd"/>
      <w:r w:rsidR="00CB6534">
        <w:rPr>
          <w:b/>
          <w:color w:val="FF0000"/>
          <w:sz w:val="24"/>
          <w:szCs w:val="24"/>
        </w:rPr>
        <w:t xml:space="preserve"> </w:t>
      </w:r>
      <w:r w:rsidR="00C305D5" w:rsidRPr="00854562">
        <w:rPr>
          <w:bCs/>
          <w:sz w:val="24"/>
          <w:szCs w:val="24"/>
        </w:rPr>
        <w:t xml:space="preserve">Využívají toho, že všechna zahřátá tělesa vydávají tepelné </w:t>
      </w:r>
      <w:r w:rsidR="00854562" w:rsidRPr="00854562">
        <w:rPr>
          <w:bCs/>
          <w:sz w:val="24"/>
          <w:szCs w:val="24"/>
        </w:rPr>
        <w:t>záření</w:t>
      </w:r>
      <w:r w:rsidR="00854562">
        <w:rPr>
          <w:bCs/>
          <w:sz w:val="24"/>
          <w:szCs w:val="24"/>
        </w:rPr>
        <w:t xml:space="preserve"> (mají rozkmitané molekuly).</w:t>
      </w:r>
      <w:r w:rsidR="00D04CD7">
        <w:rPr>
          <w:bCs/>
          <w:sz w:val="24"/>
          <w:szCs w:val="24"/>
        </w:rPr>
        <w:t xml:space="preserve"> Chladná také, ale o menší intenzitě</w:t>
      </w:r>
      <w:r w:rsidR="005B0307">
        <w:rPr>
          <w:bCs/>
          <w:sz w:val="24"/>
          <w:szCs w:val="24"/>
        </w:rPr>
        <w:t>. Díky tomu můžeme i v noci nají</w:t>
      </w:r>
      <w:r w:rsidR="00501037">
        <w:rPr>
          <w:bCs/>
          <w:sz w:val="24"/>
          <w:szCs w:val="24"/>
        </w:rPr>
        <w:t>t</w:t>
      </w:r>
      <w:r w:rsidR="005B0307">
        <w:rPr>
          <w:bCs/>
          <w:sz w:val="24"/>
          <w:szCs w:val="24"/>
        </w:rPr>
        <w:t xml:space="preserve"> např. pomocí </w:t>
      </w:r>
      <w:proofErr w:type="spellStart"/>
      <w:r w:rsidR="005B0307">
        <w:rPr>
          <w:bCs/>
          <w:sz w:val="24"/>
          <w:szCs w:val="24"/>
        </w:rPr>
        <w:t>termovize</w:t>
      </w:r>
      <w:proofErr w:type="spellEnd"/>
      <w:r w:rsidR="005B0307">
        <w:rPr>
          <w:bCs/>
          <w:sz w:val="24"/>
          <w:szCs w:val="24"/>
        </w:rPr>
        <w:t xml:space="preserve"> na vrtulníku zt</w:t>
      </w:r>
      <w:r w:rsidR="006E11B7">
        <w:rPr>
          <w:bCs/>
          <w:sz w:val="24"/>
          <w:szCs w:val="24"/>
        </w:rPr>
        <w:t>ra</w:t>
      </w:r>
      <w:r w:rsidR="005B0307">
        <w:rPr>
          <w:bCs/>
          <w:sz w:val="24"/>
          <w:szCs w:val="24"/>
        </w:rPr>
        <w:t>cené osoby. Vzhledem ke svému okolí vydávají intenzivnější mikrovlnné zář</w:t>
      </w:r>
      <w:r w:rsidR="006E11B7">
        <w:rPr>
          <w:bCs/>
          <w:sz w:val="24"/>
          <w:szCs w:val="24"/>
        </w:rPr>
        <w:t>ení a jsou</w:t>
      </w:r>
      <w:r w:rsidR="00501037">
        <w:rPr>
          <w:bCs/>
          <w:sz w:val="24"/>
          <w:szCs w:val="24"/>
        </w:rPr>
        <w:t xml:space="preserve"> </w:t>
      </w:r>
      <w:r w:rsidR="00D60F45">
        <w:rPr>
          <w:bCs/>
          <w:sz w:val="24"/>
          <w:szCs w:val="24"/>
        </w:rPr>
        <w:t>tedy zviditelněny.</w:t>
      </w:r>
      <w:r w:rsidR="003A6A7B">
        <w:rPr>
          <w:bCs/>
          <w:sz w:val="24"/>
          <w:szCs w:val="24"/>
        </w:rPr>
        <w:t xml:space="preserve"> Tento systém využívá policie</w:t>
      </w:r>
      <w:r w:rsidR="000F0069">
        <w:rPr>
          <w:bCs/>
          <w:sz w:val="24"/>
          <w:szCs w:val="24"/>
        </w:rPr>
        <w:t xml:space="preserve"> i hasiči</w:t>
      </w:r>
      <w:r w:rsidR="009F73B9">
        <w:rPr>
          <w:bCs/>
          <w:sz w:val="24"/>
          <w:szCs w:val="24"/>
        </w:rPr>
        <w:t xml:space="preserve">. V poslední době se </w:t>
      </w:r>
      <w:r w:rsidR="004166C5">
        <w:rPr>
          <w:bCs/>
          <w:sz w:val="24"/>
          <w:szCs w:val="24"/>
        </w:rPr>
        <w:t xml:space="preserve">hojně začaly využívat </w:t>
      </w:r>
      <w:proofErr w:type="spellStart"/>
      <w:r w:rsidR="004166C5">
        <w:rPr>
          <w:bCs/>
          <w:sz w:val="24"/>
          <w:szCs w:val="24"/>
        </w:rPr>
        <w:t>termokamery</w:t>
      </w:r>
      <w:proofErr w:type="spellEnd"/>
      <w:r w:rsidR="004166C5">
        <w:rPr>
          <w:bCs/>
          <w:sz w:val="24"/>
          <w:szCs w:val="24"/>
        </w:rPr>
        <w:t>, které pracují na stejném principu</w:t>
      </w:r>
      <w:r w:rsidR="008535DC">
        <w:rPr>
          <w:bCs/>
          <w:sz w:val="24"/>
          <w:szCs w:val="24"/>
        </w:rPr>
        <w:t>. Dají se s nimi sledovat tepelné zt</w:t>
      </w:r>
      <w:r w:rsidR="00B35C30">
        <w:rPr>
          <w:bCs/>
          <w:sz w:val="24"/>
          <w:szCs w:val="24"/>
        </w:rPr>
        <w:t>r</w:t>
      </w:r>
      <w:r w:rsidR="008535DC">
        <w:rPr>
          <w:bCs/>
          <w:sz w:val="24"/>
          <w:szCs w:val="24"/>
        </w:rPr>
        <w:t xml:space="preserve">áty </w:t>
      </w:r>
      <w:r w:rsidR="00B35C30">
        <w:rPr>
          <w:bCs/>
          <w:sz w:val="24"/>
          <w:szCs w:val="24"/>
        </w:rPr>
        <w:t>budov, ale i zánětlivá místa v těle člověka. Proto mají využití i v lékařství.</w:t>
      </w:r>
    </w:p>
    <w:p w:rsidR="008D2F17" w:rsidRPr="00854562" w:rsidRDefault="008D2F17" w:rsidP="00D2198E">
      <w:pPr>
        <w:rPr>
          <w:bCs/>
          <w:sz w:val="24"/>
          <w:szCs w:val="24"/>
        </w:rPr>
      </w:pPr>
      <w:r w:rsidRPr="008D2F17">
        <w:rPr>
          <w:noProof/>
          <w:lang w:eastAsia="cs-CZ"/>
        </w:rPr>
        <w:drawing>
          <wp:inline distT="0" distB="0" distL="0" distR="0">
            <wp:extent cx="1609725" cy="160972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285C" w:rsidRPr="0053285C">
        <w:rPr>
          <w:noProof/>
          <w:lang w:eastAsia="cs-CZ"/>
        </w:rPr>
        <w:drawing>
          <wp:inline distT="0" distB="0" distL="0" distR="0">
            <wp:extent cx="2292350" cy="162877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7314" cy="1632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3FB8" w:rsidRPr="00013FB8">
        <w:rPr>
          <w:noProof/>
          <w:lang w:eastAsia="cs-CZ"/>
        </w:rPr>
        <w:drawing>
          <wp:inline distT="0" distB="0" distL="0" distR="0">
            <wp:extent cx="2495550" cy="1637665"/>
            <wp:effectExtent l="0" t="0" r="0" b="63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7330" cy="165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13F" w:rsidRDefault="00BD17AA">
      <w:pPr>
        <w:rPr>
          <w:bCs/>
        </w:rPr>
      </w:pPr>
      <w:r>
        <w:rPr>
          <w:bCs/>
        </w:rPr>
        <w:t xml:space="preserve">Úzký směrovaný paprsek </w:t>
      </w:r>
      <w:r w:rsidR="004207D5">
        <w:rPr>
          <w:bCs/>
        </w:rPr>
        <w:t xml:space="preserve">infračerveného záření </w:t>
      </w:r>
      <w:r>
        <w:rPr>
          <w:bCs/>
        </w:rPr>
        <w:t>může být kódován</w:t>
      </w:r>
      <w:r w:rsidR="004207D5">
        <w:rPr>
          <w:bCs/>
        </w:rPr>
        <w:t xml:space="preserve"> a v dálkovém ovladači</w:t>
      </w:r>
      <w:r w:rsidR="009151A1">
        <w:rPr>
          <w:bCs/>
        </w:rPr>
        <w:t xml:space="preserve"> spínat a ovládat televizor či jiný přístroj.</w:t>
      </w:r>
    </w:p>
    <w:p w:rsidR="00DC3ECC" w:rsidRDefault="00DC3ECC">
      <w:pPr>
        <w:rPr>
          <w:bCs/>
        </w:rPr>
      </w:pPr>
      <w:r>
        <w:rPr>
          <w:bCs/>
        </w:rPr>
        <w:t xml:space="preserve">Spodní hranice vlnové délky infračerveného záření (750 </w:t>
      </w:r>
      <w:proofErr w:type="spellStart"/>
      <w:r>
        <w:rPr>
          <w:bCs/>
        </w:rPr>
        <w:t>nm</w:t>
      </w:r>
      <w:proofErr w:type="spellEnd"/>
      <w:r>
        <w:rPr>
          <w:bCs/>
        </w:rPr>
        <w:t xml:space="preserve">) se již dostává do oblasti viditelného světla. Pokud si v koupelně zapnete tepelný </w:t>
      </w:r>
      <w:r w:rsidR="00CF79C1">
        <w:rPr>
          <w:bCs/>
        </w:rPr>
        <w:t xml:space="preserve">zářič (v paneláku jsme ho měli nade dveřmi) a zhasnete, </w:t>
      </w:r>
      <w:r w:rsidR="002777F0">
        <w:rPr>
          <w:bCs/>
        </w:rPr>
        <w:t xml:space="preserve">můžete se v tomto červeném světle </w:t>
      </w:r>
      <w:r w:rsidR="00151F02">
        <w:rPr>
          <w:bCs/>
        </w:rPr>
        <w:t xml:space="preserve">(tepelné záření) </w:t>
      </w:r>
      <w:r w:rsidR="002777F0">
        <w:rPr>
          <w:bCs/>
        </w:rPr>
        <w:t>orientovat a vidíte předměty.</w:t>
      </w:r>
    </w:p>
    <w:p w:rsidR="00151F02" w:rsidRDefault="00151F02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4) </w:t>
      </w:r>
      <w:r w:rsidR="007B7C54">
        <w:rPr>
          <w:b/>
          <w:sz w:val="24"/>
          <w:szCs w:val="24"/>
        </w:rPr>
        <w:t>Světlo</w:t>
      </w:r>
      <w:r>
        <w:rPr>
          <w:b/>
          <w:sz w:val="24"/>
          <w:szCs w:val="24"/>
        </w:rPr>
        <w:t xml:space="preserve">: </w:t>
      </w:r>
      <w:r w:rsidRPr="006509AB">
        <w:rPr>
          <w:rFonts w:cstheme="minorHAnsi"/>
          <w:b/>
          <w:bCs/>
          <w:color w:val="FF0000"/>
          <w:sz w:val="24"/>
          <w:szCs w:val="24"/>
        </w:rPr>
        <w:t>λ =</w:t>
      </w:r>
      <w:r>
        <w:rPr>
          <w:rFonts w:cstheme="minorHAnsi"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750 </w:t>
      </w:r>
      <w:r w:rsidR="007B7C54">
        <w:rPr>
          <w:b/>
          <w:color w:val="FF0000"/>
          <w:sz w:val="24"/>
          <w:szCs w:val="24"/>
        </w:rPr>
        <w:t xml:space="preserve">– 400 </w:t>
      </w:r>
      <w:proofErr w:type="spellStart"/>
      <w:r>
        <w:rPr>
          <w:b/>
          <w:color w:val="FF0000"/>
          <w:sz w:val="24"/>
          <w:szCs w:val="24"/>
        </w:rPr>
        <w:t>nm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r w:rsidRPr="00854562">
        <w:rPr>
          <w:bCs/>
          <w:sz w:val="24"/>
          <w:szCs w:val="24"/>
        </w:rPr>
        <w:t>V</w:t>
      </w:r>
      <w:r w:rsidR="00AF61DD">
        <w:rPr>
          <w:bCs/>
          <w:sz w:val="24"/>
          <w:szCs w:val="24"/>
        </w:rPr>
        <w:t>iditelné světlo je definován</w:t>
      </w:r>
      <w:r w:rsidR="00AB7726">
        <w:rPr>
          <w:bCs/>
          <w:sz w:val="24"/>
          <w:szCs w:val="24"/>
        </w:rPr>
        <w:t>o</w:t>
      </w:r>
      <w:r w:rsidR="00AF61DD">
        <w:rPr>
          <w:bCs/>
          <w:sz w:val="24"/>
          <w:szCs w:val="24"/>
        </w:rPr>
        <w:t xml:space="preserve"> jako polychromatické (mnohobarevné) záření</w:t>
      </w:r>
      <w:r w:rsidR="00AB7726">
        <w:rPr>
          <w:bCs/>
          <w:sz w:val="24"/>
          <w:szCs w:val="24"/>
        </w:rPr>
        <w:t xml:space="preserve">. </w:t>
      </w:r>
      <w:r w:rsidR="00126185">
        <w:rPr>
          <w:bCs/>
          <w:sz w:val="24"/>
          <w:szCs w:val="24"/>
        </w:rPr>
        <w:t>Pokud si představíte duhu, právě tak jsou dle vlnové délky seřazeny podle barev</w:t>
      </w:r>
      <w:r w:rsidR="0044434D">
        <w:rPr>
          <w:bCs/>
          <w:sz w:val="24"/>
          <w:szCs w:val="24"/>
        </w:rPr>
        <w:t xml:space="preserve"> jednotlivé barvy světelného spektra. </w:t>
      </w:r>
      <w:r w:rsidR="008358BB">
        <w:rPr>
          <w:bCs/>
          <w:sz w:val="24"/>
          <w:szCs w:val="24"/>
        </w:rPr>
        <w:t xml:space="preserve">Tedy – červená (s největší vlnovou délkou), oranžová, </w:t>
      </w:r>
      <w:r w:rsidR="002D5142">
        <w:rPr>
          <w:bCs/>
          <w:sz w:val="24"/>
          <w:szCs w:val="24"/>
        </w:rPr>
        <w:t>žlutá, zelená, modrá a fialová (s nejkratší vlnovou délkou).</w:t>
      </w:r>
      <w:r w:rsidR="00F52B87">
        <w:rPr>
          <w:bCs/>
          <w:sz w:val="24"/>
          <w:szCs w:val="24"/>
        </w:rPr>
        <w:t xml:space="preserve"> Běžně tyto složky světla nev</w:t>
      </w:r>
      <w:r w:rsidR="00311A62">
        <w:rPr>
          <w:bCs/>
          <w:sz w:val="24"/>
          <w:szCs w:val="24"/>
        </w:rPr>
        <w:t>nímáme. Vidíme je ale rozkladem světla na jednotlivé vlnové délky</w:t>
      </w:r>
      <w:r w:rsidR="008E327A">
        <w:rPr>
          <w:bCs/>
          <w:sz w:val="24"/>
          <w:szCs w:val="24"/>
        </w:rPr>
        <w:t xml:space="preserve"> např. u duhy (rozklad světla na kapce vody ozářené sluncem)</w:t>
      </w:r>
      <w:r w:rsidR="002A1F04">
        <w:rPr>
          <w:bCs/>
          <w:sz w:val="24"/>
          <w:szCs w:val="24"/>
        </w:rPr>
        <w:t>, n</w:t>
      </w:r>
      <w:r w:rsidR="00F36A0C">
        <w:rPr>
          <w:bCs/>
          <w:sz w:val="24"/>
          <w:szCs w:val="24"/>
        </w:rPr>
        <w:t>a</w:t>
      </w:r>
      <w:r w:rsidR="002A1F04">
        <w:rPr>
          <w:bCs/>
          <w:sz w:val="24"/>
          <w:szCs w:val="24"/>
        </w:rPr>
        <w:t xml:space="preserve"> CD nebo DVD (rozklad světla n</w:t>
      </w:r>
      <w:r w:rsidR="00BD504E">
        <w:rPr>
          <w:bCs/>
          <w:sz w:val="24"/>
          <w:szCs w:val="24"/>
        </w:rPr>
        <w:t>a</w:t>
      </w:r>
      <w:r w:rsidR="002A1F04">
        <w:rPr>
          <w:bCs/>
          <w:sz w:val="24"/>
          <w:szCs w:val="24"/>
        </w:rPr>
        <w:t xml:space="preserve"> mřížce</w:t>
      </w:r>
      <w:r w:rsidR="00BD504E">
        <w:rPr>
          <w:bCs/>
          <w:sz w:val="24"/>
          <w:szCs w:val="24"/>
        </w:rPr>
        <w:t xml:space="preserve">), lesk diamantů (lom </w:t>
      </w:r>
      <w:r w:rsidR="00DB0A9E">
        <w:rPr>
          <w:bCs/>
          <w:sz w:val="24"/>
          <w:szCs w:val="24"/>
        </w:rPr>
        <w:t xml:space="preserve">a rozklad </w:t>
      </w:r>
      <w:r w:rsidR="00BD504E">
        <w:rPr>
          <w:bCs/>
          <w:sz w:val="24"/>
          <w:szCs w:val="24"/>
        </w:rPr>
        <w:t>světla na</w:t>
      </w:r>
      <w:r w:rsidR="00DB0A9E">
        <w:rPr>
          <w:bCs/>
          <w:sz w:val="24"/>
          <w:szCs w:val="24"/>
        </w:rPr>
        <w:t xml:space="preserve"> broušených plochách), pohled přes hranu akvária (rozklad a lom světla přes skleněnou hranu a vod</w:t>
      </w:r>
      <w:r w:rsidR="00F36A0C">
        <w:rPr>
          <w:bCs/>
          <w:sz w:val="24"/>
          <w:szCs w:val="24"/>
        </w:rPr>
        <w:t>u).</w:t>
      </w:r>
      <w:r w:rsidR="003462BD">
        <w:rPr>
          <w:bCs/>
          <w:sz w:val="24"/>
          <w:szCs w:val="24"/>
        </w:rPr>
        <w:t xml:space="preserve"> Zajímavost: pokud necháte delší dobu na světle plakát</w:t>
      </w:r>
      <w:r w:rsidR="00A258C4">
        <w:rPr>
          <w:bCs/>
          <w:sz w:val="24"/>
          <w:szCs w:val="24"/>
        </w:rPr>
        <w:t xml:space="preserve"> nebo fotografie, změní barvu a zmizí jako první odstíny červené, oranžové, žluté</w:t>
      </w:r>
      <w:r w:rsidR="00240959">
        <w:rPr>
          <w:bCs/>
          <w:sz w:val="24"/>
          <w:szCs w:val="24"/>
        </w:rPr>
        <w:t xml:space="preserve">… (nejprve barvy s nejdelší vlnovou délkou). Staré </w:t>
      </w:r>
      <w:r w:rsidR="00276CEB">
        <w:rPr>
          <w:bCs/>
          <w:sz w:val="24"/>
          <w:szCs w:val="24"/>
        </w:rPr>
        <w:t>plakáty a fotografie vystavené světlu pak budou jen modré</w:t>
      </w:r>
      <w:r w:rsidR="00877409">
        <w:rPr>
          <w:bCs/>
          <w:sz w:val="24"/>
          <w:szCs w:val="24"/>
        </w:rPr>
        <w:t xml:space="preserve">. </w:t>
      </w:r>
    </w:p>
    <w:p w:rsidR="00877409" w:rsidRDefault="00877409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5) </w:t>
      </w:r>
      <w:r w:rsidR="009F6B91">
        <w:rPr>
          <w:b/>
          <w:sz w:val="24"/>
          <w:szCs w:val="24"/>
        </w:rPr>
        <w:t>Ultrafialové záření</w:t>
      </w:r>
      <w:r>
        <w:rPr>
          <w:b/>
          <w:sz w:val="24"/>
          <w:szCs w:val="24"/>
        </w:rPr>
        <w:t xml:space="preserve">: </w:t>
      </w:r>
      <w:r w:rsidRPr="006509AB">
        <w:rPr>
          <w:rFonts w:cstheme="minorHAnsi"/>
          <w:b/>
          <w:bCs/>
          <w:color w:val="FF0000"/>
          <w:sz w:val="24"/>
          <w:szCs w:val="24"/>
        </w:rPr>
        <w:t>λ =</w:t>
      </w:r>
      <w:r>
        <w:rPr>
          <w:rFonts w:cstheme="minorHAnsi"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400</w:t>
      </w:r>
      <w:r w:rsidR="00853BB6">
        <w:rPr>
          <w:b/>
          <w:color w:val="FF0000"/>
          <w:sz w:val="24"/>
          <w:szCs w:val="24"/>
        </w:rPr>
        <w:t xml:space="preserve"> - 10</w:t>
      </w:r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nm</w:t>
      </w:r>
      <w:proofErr w:type="spellEnd"/>
      <w:r w:rsidR="00025542">
        <w:rPr>
          <w:b/>
          <w:color w:val="FF0000"/>
          <w:sz w:val="24"/>
          <w:szCs w:val="24"/>
        </w:rPr>
        <w:t xml:space="preserve"> </w:t>
      </w:r>
      <w:r w:rsidR="00D54BC3" w:rsidRPr="00D54BC3">
        <w:rPr>
          <w:bCs/>
          <w:sz w:val="24"/>
          <w:szCs w:val="24"/>
        </w:rPr>
        <w:t>Jeho vlnová délka je o trochu kratší, než u fialové složky viditelného záření</w:t>
      </w:r>
      <w:r w:rsidR="00D54BC3">
        <w:rPr>
          <w:bCs/>
          <w:sz w:val="24"/>
          <w:szCs w:val="24"/>
        </w:rPr>
        <w:t xml:space="preserve">. </w:t>
      </w:r>
      <w:r w:rsidR="00EE3B0D">
        <w:rPr>
          <w:bCs/>
          <w:sz w:val="24"/>
          <w:szCs w:val="24"/>
        </w:rPr>
        <w:t>Pro naše zdraví může b</w:t>
      </w:r>
      <w:r w:rsidR="00025865">
        <w:rPr>
          <w:bCs/>
          <w:sz w:val="24"/>
          <w:szCs w:val="24"/>
        </w:rPr>
        <w:t>ý</w:t>
      </w:r>
      <w:r w:rsidR="00EE3B0D">
        <w:rPr>
          <w:bCs/>
          <w:sz w:val="24"/>
          <w:szCs w:val="24"/>
        </w:rPr>
        <w:t>t už</w:t>
      </w:r>
      <w:r w:rsidR="00025865">
        <w:rPr>
          <w:bCs/>
          <w:sz w:val="24"/>
          <w:szCs w:val="24"/>
        </w:rPr>
        <w:t xml:space="preserve"> díky tomu</w:t>
      </w:r>
      <w:r w:rsidR="00EE3B0D">
        <w:rPr>
          <w:bCs/>
          <w:sz w:val="24"/>
          <w:szCs w:val="24"/>
        </w:rPr>
        <w:t xml:space="preserve"> nebezpečné.</w:t>
      </w:r>
      <w:r w:rsidR="00D54BC3" w:rsidRPr="00D54BC3">
        <w:rPr>
          <w:bCs/>
          <w:sz w:val="24"/>
          <w:szCs w:val="24"/>
        </w:rPr>
        <w:t xml:space="preserve"> </w:t>
      </w:r>
      <w:r w:rsidR="00025865">
        <w:rPr>
          <w:bCs/>
          <w:sz w:val="24"/>
          <w:szCs w:val="24"/>
        </w:rPr>
        <w:t>V malých dávkách (individuální dle typu pokožky) způsobuje opálení kůže.</w:t>
      </w:r>
      <w:r w:rsidR="00020912">
        <w:rPr>
          <w:bCs/>
          <w:sz w:val="24"/>
          <w:szCs w:val="24"/>
        </w:rPr>
        <w:t xml:space="preserve"> Velmi časté a dlouhodobé opalování</w:t>
      </w:r>
      <w:r w:rsidR="004712F0">
        <w:rPr>
          <w:bCs/>
          <w:sz w:val="24"/>
          <w:szCs w:val="24"/>
        </w:rPr>
        <w:t>,</w:t>
      </w:r>
      <w:r w:rsidR="00020912">
        <w:rPr>
          <w:bCs/>
          <w:sz w:val="24"/>
          <w:szCs w:val="24"/>
        </w:rPr>
        <w:t xml:space="preserve"> a zvláště opalování v soláriích může </w:t>
      </w:r>
      <w:r w:rsidR="00020912">
        <w:rPr>
          <w:bCs/>
          <w:sz w:val="24"/>
          <w:szCs w:val="24"/>
        </w:rPr>
        <w:lastRenderedPageBreak/>
        <w:t xml:space="preserve">vést k rakovině pokožky. </w:t>
      </w:r>
      <w:r w:rsidR="00703929">
        <w:rPr>
          <w:bCs/>
          <w:sz w:val="24"/>
          <w:szCs w:val="24"/>
        </w:rPr>
        <w:t>Tu můžeme chránit před účinky UV záření použitím opalovacích krémů o různých hodnotách faktorů. Po</w:t>
      </w:r>
      <w:r w:rsidR="00B531BF">
        <w:rPr>
          <w:bCs/>
          <w:sz w:val="24"/>
          <w:szCs w:val="24"/>
        </w:rPr>
        <w:t xml:space="preserve"> příjezdu k</w:t>
      </w:r>
      <w:r w:rsidR="00722B75">
        <w:rPr>
          <w:bCs/>
          <w:sz w:val="24"/>
          <w:szCs w:val="24"/>
        </w:rPr>
        <w:t> </w:t>
      </w:r>
      <w:r w:rsidR="00B531BF">
        <w:rPr>
          <w:bCs/>
          <w:sz w:val="24"/>
          <w:szCs w:val="24"/>
        </w:rPr>
        <w:t>moři</w:t>
      </w:r>
      <w:r w:rsidR="00722B75">
        <w:rPr>
          <w:bCs/>
          <w:sz w:val="24"/>
          <w:szCs w:val="24"/>
        </w:rPr>
        <w:t>, ale i u nás</w:t>
      </w:r>
      <w:r w:rsidR="004712F0">
        <w:rPr>
          <w:bCs/>
          <w:sz w:val="24"/>
          <w:szCs w:val="24"/>
        </w:rPr>
        <w:t>,</w:t>
      </w:r>
      <w:r w:rsidR="00722B75">
        <w:rPr>
          <w:bCs/>
          <w:sz w:val="24"/>
          <w:szCs w:val="24"/>
        </w:rPr>
        <w:t xml:space="preserve"> </w:t>
      </w:r>
      <w:r w:rsidR="001039B7">
        <w:rPr>
          <w:bCs/>
          <w:sz w:val="24"/>
          <w:szCs w:val="24"/>
        </w:rPr>
        <w:t>když se začneme po zimě opalovat,</w:t>
      </w:r>
      <w:r w:rsidR="00B531BF">
        <w:rPr>
          <w:bCs/>
          <w:sz w:val="24"/>
          <w:szCs w:val="24"/>
        </w:rPr>
        <w:t xml:space="preserve"> bychom měli začít hodnotou 50, než si pokožka zvykne a trochu se opálí. Pak teprve faktor snižovat</w:t>
      </w:r>
      <w:r w:rsidR="00722B75">
        <w:rPr>
          <w:bCs/>
          <w:sz w:val="24"/>
          <w:szCs w:val="24"/>
        </w:rPr>
        <w:t>. (Třeba 2 -3 druhy krémů s různým ochranným faktorem).</w:t>
      </w:r>
      <w:r w:rsidR="00525521">
        <w:rPr>
          <w:bCs/>
          <w:sz w:val="24"/>
          <w:szCs w:val="24"/>
        </w:rPr>
        <w:t xml:space="preserve"> Před UV zářením bychom měli chránit i oči. Ale pozor, i</w:t>
      </w:r>
      <w:r w:rsidR="00EE55A3">
        <w:rPr>
          <w:bCs/>
          <w:sz w:val="24"/>
          <w:szCs w:val="24"/>
        </w:rPr>
        <w:t xml:space="preserve"> brýle musí být opatřeny informací o hodnotě UV filtru. Jinak hrozí poškození očí více než bez brýlí, protože </w:t>
      </w:r>
      <w:r w:rsidR="00B21140">
        <w:rPr>
          <w:bCs/>
          <w:sz w:val="24"/>
          <w:szCs w:val="24"/>
        </w:rPr>
        <w:t>z</w:t>
      </w:r>
      <w:r w:rsidR="00EE55A3">
        <w:rPr>
          <w:bCs/>
          <w:sz w:val="24"/>
          <w:szCs w:val="24"/>
        </w:rPr>
        <w:t>a tmavými skly se zorničky více otevřou a světlo více dopadá na sítnici.</w:t>
      </w:r>
    </w:p>
    <w:p w:rsidR="00B21140" w:rsidRDefault="00B21140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6) </w:t>
      </w:r>
      <w:r w:rsidR="00161CF2">
        <w:rPr>
          <w:b/>
          <w:sz w:val="24"/>
          <w:szCs w:val="24"/>
        </w:rPr>
        <w:t>Rentgen</w:t>
      </w:r>
      <w:r>
        <w:rPr>
          <w:b/>
          <w:sz w:val="24"/>
          <w:szCs w:val="24"/>
        </w:rPr>
        <w:t xml:space="preserve">ové záření: </w:t>
      </w:r>
      <w:r w:rsidRPr="006509AB">
        <w:rPr>
          <w:rFonts w:cstheme="minorHAnsi"/>
          <w:b/>
          <w:bCs/>
          <w:color w:val="FF0000"/>
          <w:sz w:val="24"/>
          <w:szCs w:val="24"/>
        </w:rPr>
        <w:t>λ =</w:t>
      </w:r>
      <w:r>
        <w:rPr>
          <w:rFonts w:cstheme="minorHAnsi"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10 </w:t>
      </w:r>
      <w:proofErr w:type="spellStart"/>
      <w:r>
        <w:rPr>
          <w:b/>
          <w:color w:val="FF0000"/>
          <w:sz w:val="24"/>
          <w:szCs w:val="24"/>
        </w:rPr>
        <w:t>nm</w:t>
      </w:r>
      <w:proofErr w:type="spellEnd"/>
      <w:r w:rsidR="00161CF2">
        <w:rPr>
          <w:b/>
          <w:color w:val="FF0000"/>
          <w:sz w:val="24"/>
          <w:szCs w:val="24"/>
        </w:rPr>
        <w:t xml:space="preserve"> – 1 </w:t>
      </w:r>
      <w:proofErr w:type="spellStart"/>
      <w:r w:rsidR="00161CF2">
        <w:rPr>
          <w:b/>
          <w:color w:val="FF0000"/>
          <w:sz w:val="24"/>
          <w:szCs w:val="24"/>
        </w:rPr>
        <w:t>pm</w:t>
      </w:r>
      <w:proofErr w:type="spellEnd"/>
      <w:r w:rsidR="00161CF2">
        <w:rPr>
          <w:b/>
          <w:color w:val="FF0000"/>
          <w:sz w:val="24"/>
          <w:szCs w:val="24"/>
        </w:rPr>
        <w:t xml:space="preserve"> </w:t>
      </w:r>
      <w:r w:rsidR="006C1757" w:rsidRPr="006C1757">
        <w:rPr>
          <w:bCs/>
          <w:sz w:val="24"/>
          <w:szCs w:val="24"/>
        </w:rPr>
        <w:t>Toto</w:t>
      </w:r>
      <w:r w:rsidR="006C1757">
        <w:rPr>
          <w:bCs/>
          <w:sz w:val="24"/>
          <w:szCs w:val="24"/>
        </w:rPr>
        <w:t xml:space="preserve"> neviditelné záření velmi krátké vlnové délky objevil</w:t>
      </w:r>
      <w:r w:rsidR="00A12E37">
        <w:rPr>
          <w:bCs/>
          <w:sz w:val="24"/>
          <w:szCs w:val="24"/>
        </w:rPr>
        <w:t xml:space="preserve"> v roce 1895 </w:t>
      </w:r>
      <w:proofErr w:type="spellStart"/>
      <w:r w:rsidR="00AA499C">
        <w:rPr>
          <w:bCs/>
          <w:sz w:val="24"/>
          <w:szCs w:val="24"/>
        </w:rPr>
        <w:t>Wilhelm</w:t>
      </w:r>
      <w:proofErr w:type="spellEnd"/>
      <w:r w:rsidR="00AA499C">
        <w:rPr>
          <w:bCs/>
          <w:sz w:val="24"/>
          <w:szCs w:val="24"/>
        </w:rPr>
        <w:t xml:space="preserve"> </w:t>
      </w:r>
      <w:proofErr w:type="spellStart"/>
      <w:r w:rsidR="00AA499C">
        <w:rPr>
          <w:bCs/>
          <w:sz w:val="24"/>
          <w:szCs w:val="24"/>
        </w:rPr>
        <w:t>Conrad</w:t>
      </w:r>
      <w:proofErr w:type="spellEnd"/>
      <w:r w:rsidR="00AA499C">
        <w:rPr>
          <w:bCs/>
          <w:sz w:val="24"/>
          <w:szCs w:val="24"/>
        </w:rPr>
        <w:t xml:space="preserve"> </w:t>
      </w:r>
      <w:proofErr w:type="spellStart"/>
      <w:r w:rsidR="00AA499C">
        <w:rPr>
          <w:bCs/>
          <w:sz w:val="24"/>
          <w:szCs w:val="24"/>
        </w:rPr>
        <w:t>R</w:t>
      </w:r>
      <w:r w:rsidR="00281A9B">
        <w:rPr>
          <w:bCs/>
          <w:sz w:val="24"/>
          <w:szCs w:val="24"/>
        </w:rPr>
        <w:t>öntgen</w:t>
      </w:r>
      <w:proofErr w:type="spellEnd"/>
      <w:r w:rsidR="00281A9B">
        <w:rPr>
          <w:bCs/>
          <w:sz w:val="24"/>
          <w:szCs w:val="24"/>
        </w:rPr>
        <w:t>. Zjistil, že proniká</w:t>
      </w:r>
      <w:r w:rsidR="00F45B6F">
        <w:rPr>
          <w:bCs/>
          <w:sz w:val="24"/>
          <w:szCs w:val="24"/>
        </w:rPr>
        <w:t xml:space="preserve"> tkáněmi lidského těla (kostmi hůře) a nazval ho </w:t>
      </w:r>
      <w:r w:rsidR="00DC2A61">
        <w:rPr>
          <w:bCs/>
          <w:sz w:val="24"/>
          <w:szCs w:val="24"/>
        </w:rPr>
        <w:t>„</w:t>
      </w:r>
      <w:r w:rsidR="00F45B6F">
        <w:rPr>
          <w:bCs/>
          <w:sz w:val="24"/>
          <w:szCs w:val="24"/>
        </w:rPr>
        <w:t>pa</w:t>
      </w:r>
      <w:r w:rsidR="00DC2A61">
        <w:rPr>
          <w:bCs/>
          <w:sz w:val="24"/>
          <w:szCs w:val="24"/>
        </w:rPr>
        <w:t>prsky X“</w:t>
      </w:r>
      <w:r w:rsidR="00702CFD">
        <w:rPr>
          <w:bCs/>
          <w:sz w:val="24"/>
          <w:szCs w:val="24"/>
        </w:rPr>
        <w:t>. Tím byl položen základ důležité lékařské diagnostické metody. Toto záření je však pro člověka velmi nebezpečné a ve větších dávkách opět způsobu</w:t>
      </w:r>
      <w:r w:rsidR="00F241EF">
        <w:rPr>
          <w:bCs/>
          <w:sz w:val="24"/>
          <w:szCs w:val="24"/>
        </w:rPr>
        <w:t>je rakovinu. Lékař je chráněn v nemocnici vrstvou olova</w:t>
      </w:r>
      <w:r w:rsidR="00460723">
        <w:rPr>
          <w:bCs/>
          <w:sz w:val="24"/>
          <w:szCs w:val="24"/>
        </w:rPr>
        <w:t xml:space="preserve"> ve dveřích či zdi, oddělující lékaře od pacienta pod rentgenem.</w:t>
      </w:r>
      <w:r w:rsidR="004F0048">
        <w:rPr>
          <w:bCs/>
          <w:sz w:val="24"/>
          <w:szCs w:val="24"/>
        </w:rPr>
        <w:t xml:space="preserve"> Dávky ozáření předepsané lékařem pro vyšetření jsou ale malé</w:t>
      </w:r>
      <w:r w:rsidR="00B225DC">
        <w:rPr>
          <w:bCs/>
          <w:sz w:val="24"/>
          <w:szCs w:val="24"/>
        </w:rPr>
        <w:t>, i tak se množství rentgenů omezuje na nutné minimum.</w:t>
      </w:r>
    </w:p>
    <w:p w:rsidR="00162A98" w:rsidRPr="008C35E1" w:rsidRDefault="00162A98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7) </w:t>
      </w:r>
      <w:r w:rsidR="00704EC6">
        <w:rPr>
          <w:b/>
          <w:sz w:val="24"/>
          <w:szCs w:val="24"/>
        </w:rPr>
        <w:t>Gama</w:t>
      </w:r>
      <w:r>
        <w:rPr>
          <w:b/>
          <w:sz w:val="24"/>
          <w:szCs w:val="24"/>
        </w:rPr>
        <w:t xml:space="preserve"> záření: </w:t>
      </w:r>
      <w:r w:rsidRPr="006509AB">
        <w:rPr>
          <w:rFonts w:cstheme="minorHAnsi"/>
          <w:b/>
          <w:bCs/>
          <w:color w:val="FF0000"/>
          <w:sz w:val="24"/>
          <w:szCs w:val="24"/>
        </w:rPr>
        <w:t>λ =</w:t>
      </w:r>
      <w:r>
        <w:rPr>
          <w:rFonts w:cstheme="minorHAnsi"/>
          <w:color w:val="FF0000"/>
          <w:sz w:val="24"/>
          <w:szCs w:val="24"/>
        </w:rPr>
        <w:t xml:space="preserve"> </w:t>
      </w:r>
      <w:r w:rsidR="007B6C9A">
        <w:rPr>
          <w:b/>
          <w:color w:val="FF0000"/>
          <w:sz w:val="24"/>
          <w:szCs w:val="24"/>
        </w:rPr>
        <w:t>méně než 300</w:t>
      </w:r>
      <w:r>
        <w:rPr>
          <w:b/>
          <w:color w:val="FF0000"/>
          <w:sz w:val="24"/>
          <w:szCs w:val="24"/>
        </w:rPr>
        <w:t xml:space="preserve"> </w:t>
      </w:r>
      <w:proofErr w:type="spellStart"/>
      <w:r w:rsidR="007B6C9A">
        <w:rPr>
          <w:b/>
          <w:color w:val="FF0000"/>
          <w:sz w:val="24"/>
          <w:szCs w:val="24"/>
        </w:rPr>
        <w:t>p</w:t>
      </w:r>
      <w:r>
        <w:rPr>
          <w:b/>
          <w:color w:val="FF0000"/>
          <w:sz w:val="24"/>
          <w:szCs w:val="24"/>
        </w:rPr>
        <w:t>m</w:t>
      </w:r>
      <w:proofErr w:type="spellEnd"/>
      <w:r w:rsidR="00052D7C">
        <w:rPr>
          <w:b/>
          <w:color w:val="FF0000"/>
          <w:sz w:val="24"/>
          <w:szCs w:val="24"/>
        </w:rPr>
        <w:t xml:space="preserve"> </w:t>
      </w:r>
      <w:r w:rsidR="00FC2A2B" w:rsidRPr="00246496">
        <w:rPr>
          <w:bCs/>
          <w:sz w:val="24"/>
          <w:szCs w:val="24"/>
        </w:rPr>
        <w:t>Toto záření vzniká štěpnou jadernou reakcí</w:t>
      </w:r>
      <w:r w:rsidR="00246496">
        <w:rPr>
          <w:bCs/>
          <w:sz w:val="24"/>
          <w:szCs w:val="24"/>
        </w:rPr>
        <w:t xml:space="preserve"> (učili jsme se v chemii) a má velmi krátkou vlnovou délku. </w:t>
      </w:r>
      <w:r w:rsidR="008C35E1">
        <w:rPr>
          <w:bCs/>
          <w:sz w:val="24"/>
          <w:szCs w:val="24"/>
        </w:rPr>
        <w:t xml:space="preserve">(Značka </w:t>
      </w:r>
      <w:proofErr w:type="spellStart"/>
      <w:r w:rsidR="008C35E1">
        <w:rPr>
          <w:bCs/>
          <w:sz w:val="24"/>
          <w:szCs w:val="24"/>
        </w:rPr>
        <w:t>pm</w:t>
      </w:r>
      <w:proofErr w:type="spellEnd"/>
      <w:r w:rsidR="008C35E1">
        <w:rPr>
          <w:bCs/>
          <w:sz w:val="24"/>
          <w:szCs w:val="24"/>
        </w:rPr>
        <w:t xml:space="preserve"> jsou </w:t>
      </w:r>
      <w:proofErr w:type="spellStart"/>
      <w:r w:rsidR="008C35E1">
        <w:rPr>
          <w:bCs/>
          <w:sz w:val="24"/>
          <w:szCs w:val="24"/>
        </w:rPr>
        <w:t>p</w:t>
      </w:r>
      <w:r w:rsidR="003463F4">
        <w:rPr>
          <w:bCs/>
          <w:sz w:val="24"/>
          <w:szCs w:val="24"/>
        </w:rPr>
        <w:t>i</w:t>
      </w:r>
      <w:r w:rsidR="008C35E1">
        <w:rPr>
          <w:bCs/>
          <w:sz w:val="24"/>
          <w:szCs w:val="24"/>
        </w:rPr>
        <w:t>kometry</w:t>
      </w:r>
      <w:proofErr w:type="spellEnd"/>
      <w:r w:rsidR="008C35E1">
        <w:rPr>
          <w:bCs/>
          <w:sz w:val="24"/>
          <w:szCs w:val="24"/>
        </w:rPr>
        <w:t xml:space="preserve"> a je to 10</w:t>
      </w:r>
      <w:r w:rsidR="008C35E1">
        <w:rPr>
          <w:bCs/>
          <w:sz w:val="24"/>
          <w:szCs w:val="24"/>
          <w:vertAlign w:val="superscript"/>
        </w:rPr>
        <w:t>-12</w:t>
      </w:r>
      <w:r w:rsidR="008C35E1">
        <w:rPr>
          <w:bCs/>
          <w:sz w:val="24"/>
          <w:szCs w:val="24"/>
        </w:rPr>
        <w:t xml:space="preserve"> m</w:t>
      </w:r>
      <w:r w:rsidR="003463F4">
        <w:rPr>
          <w:bCs/>
          <w:sz w:val="24"/>
          <w:szCs w:val="24"/>
        </w:rPr>
        <w:t>). Je to záření o velké energii, snadno proniká jakýmkoliv materiálem</w:t>
      </w:r>
      <w:r w:rsidR="002F74EF">
        <w:rPr>
          <w:bCs/>
          <w:sz w:val="24"/>
          <w:szCs w:val="24"/>
        </w:rPr>
        <w:t>, tedy i lidskou tkání. Na naši planetu běžně dopadá z vesmíru, chrání nás však před ním ozonová vrstva</w:t>
      </w:r>
      <w:r w:rsidR="0097159C">
        <w:rPr>
          <w:bCs/>
          <w:sz w:val="24"/>
          <w:szCs w:val="24"/>
        </w:rPr>
        <w:t>. Dá se vytvořit i v laboratoři. Používá se v</w:t>
      </w:r>
      <w:r w:rsidR="000B3FC3">
        <w:rPr>
          <w:bCs/>
          <w:sz w:val="24"/>
          <w:szCs w:val="24"/>
        </w:rPr>
        <w:t> </w:t>
      </w:r>
      <w:r w:rsidR="0097159C">
        <w:rPr>
          <w:bCs/>
          <w:sz w:val="24"/>
          <w:szCs w:val="24"/>
        </w:rPr>
        <w:t>medicíně</w:t>
      </w:r>
      <w:r w:rsidR="000B3FC3">
        <w:rPr>
          <w:bCs/>
          <w:sz w:val="24"/>
          <w:szCs w:val="24"/>
        </w:rPr>
        <w:t xml:space="preserve"> při ozařování zhoubných nádorů a k</w:t>
      </w:r>
      <w:r w:rsidR="000C7E52">
        <w:rPr>
          <w:bCs/>
          <w:sz w:val="24"/>
          <w:szCs w:val="24"/>
        </w:rPr>
        <w:t> </w:t>
      </w:r>
      <w:r w:rsidR="000B3FC3">
        <w:rPr>
          <w:bCs/>
          <w:sz w:val="24"/>
          <w:szCs w:val="24"/>
        </w:rPr>
        <w:t>diagnostice</w:t>
      </w:r>
      <w:r w:rsidR="000C7E52">
        <w:rPr>
          <w:bCs/>
          <w:sz w:val="24"/>
          <w:szCs w:val="24"/>
        </w:rPr>
        <w:t xml:space="preserve">. Na obrázku vidíte „gama nůž“. V technické </w:t>
      </w:r>
      <w:r w:rsidR="00004D49">
        <w:rPr>
          <w:bCs/>
          <w:sz w:val="24"/>
          <w:szCs w:val="24"/>
        </w:rPr>
        <w:t>praxi oba poslední typy elektromagnetických vln slouží ke zjišťování skry</w:t>
      </w:r>
      <w:r w:rsidR="005C138A">
        <w:rPr>
          <w:bCs/>
          <w:sz w:val="24"/>
          <w:szCs w:val="24"/>
        </w:rPr>
        <w:t>tých vad materiálu.</w:t>
      </w:r>
      <w:bookmarkStart w:id="0" w:name="_GoBack"/>
      <w:bookmarkEnd w:id="0"/>
    </w:p>
    <w:p w:rsidR="006319A5" w:rsidRDefault="006319A5">
      <w:pPr>
        <w:rPr>
          <w:bCs/>
        </w:rPr>
      </w:pPr>
      <w:r w:rsidRPr="006319A5">
        <w:rPr>
          <w:noProof/>
          <w:lang w:eastAsia="cs-CZ"/>
        </w:rPr>
        <w:drawing>
          <wp:inline distT="0" distB="0" distL="0" distR="0">
            <wp:extent cx="2514600" cy="1819275"/>
            <wp:effectExtent l="0" t="0" r="0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355" w:rsidRPr="00813AAD" w:rsidRDefault="00813AAD">
      <w:pPr>
        <w:rPr>
          <w:b/>
          <w:bCs/>
          <w:color w:val="FF0000"/>
        </w:rPr>
      </w:pPr>
      <w:r w:rsidRPr="00813AAD">
        <w:rPr>
          <w:b/>
          <w:bCs/>
          <w:color w:val="FF0000"/>
        </w:rPr>
        <w:t>Kontrola sešitů v úterý 2. 6. 2020 ve škole. (Ti co docházejí). Ostatní pošlete ofocený zápis.</w:t>
      </w:r>
    </w:p>
    <w:p w:rsidR="004C7355" w:rsidRPr="00813AAD" w:rsidRDefault="004C7355">
      <w:pPr>
        <w:rPr>
          <w:b/>
          <w:bCs/>
          <w:color w:val="FF0000"/>
        </w:rPr>
      </w:pPr>
    </w:p>
    <w:p w:rsidR="004C7355" w:rsidRDefault="004C7355">
      <w:pPr>
        <w:rPr>
          <w:bCs/>
        </w:rPr>
      </w:pPr>
    </w:p>
    <w:p w:rsidR="004C7355" w:rsidRDefault="00813AAD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88.5pt;margin-top:8.2pt;width:1.5pt;height:189.75pt;z-index:251658240" o:connectortype="straight">
            <v:stroke endarrow="block"/>
          </v:shape>
        </w:pict>
      </w:r>
      <w:r w:rsidR="001751BA" w:rsidRPr="001751BA">
        <w:rPr>
          <w:b/>
          <w:bCs/>
          <w:sz w:val="28"/>
          <w:szCs w:val="28"/>
        </w:rPr>
        <w:t>Test na následující straně mi zašlete na můj email do 3. 6. 2020.</w:t>
      </w:r>
      <w:r w:rsidR="001751BA">
        <w:rPr>
          <w:b/>
          <w:bCs/>
          <w:sz w:val="28"/>
          <w:szCs w:val="28"/>
        </w:rPr>
        <w:t xml:space="preserve"> </w:t>
      </w:r>
    </w:p>
    <w:p w:rsidR="004C7355" w:rsidRDefault="004C7355">
      <w:pPr>
        <w:rPr>
          <w:b/>
          <w:bCs/>
          <w:sz w:val="28"/>
          <w:szCs w:val="28"/>
        </w:rPr>
      </w:pPr>
    </w:p>
    <w:p w:rsidR="001751BA" w:rsidRDefault="001751BA">
      <w:pPr>
        <w:rPr>
          <w:bCs/>
        </w:rPr>
      </w:pPr>
    </w:p>
    <w:p w:rsidR="004C7355" w:rsidRDefault="004C7355">
      <w:pPr>
        <w:rPr>
          <w:bCs/>
        </w:rPr>
      </w:pPr>
    </w:p>
    <w:p w:rsidR="004C7355" w:rsidRDefault="004C7355">
      <w:pPr>
        <w:rPr>
          <w:bCs/>
        </w:rPr>
      </w:pPr>
    </w:p>
    <w:p w:rsidR="004C7355" w:rsidRDefault="004C7355">
      <w:pPr>
        <w:rPr>
          <w:bCs/>
        </w:rPr>
      </w:pPr>
    </w:p>
    <w:p w:rsidR="004C7355" w:rsidRDefault="004C7355">
      <w:pPr>
        <w:rPr>
          <w:bCs/>
        </w:rPr>
      </w:pPr>
    </w:p>
    <w:p w:rsidR="004C7355" w:rsidRDefault="004C7355">
      <w:pPr>
        <w:rPr>
          <w:bCs/>
        </w:rPr>
      </w:pPr>
    </w:p>
    <w:p w:rsidR="004C7355" w:rsidRPr="004C7355" w:rsidRDefault="004C7355" w:rsidP="004C735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4C7355">
        <w:rPr>
          <w:b/>
          <w:sz w:val="28"/>
          <w:szCs w:val="28"/>
        </w:rPr>
        <w:lastRenderedPageBreak/>
        <w:t xml:space="preserve">Test z fyziky  -  </w:t>
      </w:r>
      <w:r>
        <w:rPr>
          <w:b/>
          <w:sz w:val="28"/>
          <w:szCs w:val="28"/>
        </w:rPr>
        <w:t>elektromagnetické vlny a záření</w:t>
      </w:r>
    </w:p>
    <w:p w:rsidR="004C7355" w:rsidRPr="00285FBE" w:rsidRDefault="004C7355" w:rsidP="004C7355">
      <w:pPr>
        <w:rPr>
          <w:rFonts w:ascii="Calibri" w:hAnsi="Calibri" w:cs="Calibri"/>
          <w:sz w:val="24"/>
          <w:szCs w:val="24"/>
        </w:rPr>
      </w:pPr>
      <w:r w:rsidRPr="00285FBE">
        <w:rPr>
          <w:rFonts w:ascii="Calibri" w:hAnsi="Calibri" w:cs="Calibri"/>
          <w:sz w:val="24"/>
          <w:szCs w:val="24"/>
        </w:rPr>
        <w:t xml:space="preserve">1) </w:t>
      </w:r>
      <w:r>
        <w:rPr>
          <w:rFonts w:ascii="Calibri" w:hAnsi="Calibri" w:cs="Calibri"/>
          <w:sz w:val="24"/>
          <w:szCs w:val="24"/>
        </w:rPr>
        <w:t>Jakou křivkou znázorníme elektromagnetické vlny</w:t>
      </w:r>
      <w:r w:rsidRPr="00285FBE">
        <w:rPr>
          <w:rFonts w:ascii="Calibri" w:hAnsi="Calibri" w:cs="Calibri"/>
          <w:sz w:val="24"/>
          <w:szCs w:val="24"/>
        </w:rPr>
        <w:t xml:space="preserve">? </w:t>
      </w:r>
    </w:p>
    <w:p w:rsidR="004C7355" w:rsidRPr="00285FBE" w:rsidRDefault="004C7355" w:rsidP="004C7355">
      <w:pPr>
        <w:rPr>
          <w:rFonts w:ascii="Calibri" w:hAnsi="Calibri" w:cs="Calibri"/>
          <w:sz w:val="24"/>
          <w:szCs w:val="24"/>
        </w:rPr>
      </w:pPr>
      <w:r w:rsidRPr="00285FBE">
        <w:rPr>
          <w:rFonts w:ascii="Calibri" w:hAnsi="Calibri" w:cs="Calibri"/>
          <w:sz w:val="24"/>
          <w:szCs w:val="24"/>
        </w:rPr>
        <w:t xml:space="preserve">2) </w:t>
      </w:r>
      <w:r>
        <w:rPr>
          <w:rFonts w:ascii="Calibri" w:hAnsi="Calibri" w:cs="Calibri"/>
          <w:sz w:val="24"/>
          <w:szCs w:val="24"/>
        </w:rPr>
        <w:t>Co je to lambda (název, vysvětlení, jednotka)?</w:t>
      </w:r>
    </w:p>
    <w:p w:rsidR="004C7355" w:rsidRPr="00285FBE" w:rsidRDefault="004C7355" w:rsidP="004C7355">
      <w:pPr>
        <w:rPr>
          <w:rFonts w:ascii="Calibri" w:hAnsi="Calibri" w:cs="Calibri"/>
          <w:sz w:val="24"/>
          <w:szCs w:val="24"/>
        </w:rPr>
      </w:pPr>
      <w:r w:rsidRPr="00285FBE">
        <w:rPr>
          <w:rFonts w:ascii="Calibri" w:hAnsi="Calibri" w:cs="Calibri"/>
          <w:sz w:val="24"/>
          <w:szCs w:val="24"/>
        </w:rPr>
        <w:t xml:space="preserve">3) </w:t>
      </w:r>
      <w:r>
        <w:rPr>
          <w:rFonts w:ascii="Calibri" w:hAnsi="Calibri" w:cs="Calibri"/>
          <w:sz w:val="24"/>
          <w:szCs w:val="24"/>
        </w:rPr>
        <w:t>Jakou rychlostí se pohybuje světlo</w:t>
      </w:r>
      <w:r w:rsidRPr="00285FBE">
        <w:rPr>
          <w:rFonts w:ascii="Calibri" w:hAnsi="Calibri" w:cs="Calibri"/>
          <w:sz w:val="24"/>
          <w:szCs w:val="24"/>
        </w:rPr>
        <w:t xml:space="preserve">? </w:t>
      </w:r>
    </w:p>
    <w:p w:rsidR="004C7355" w:rsidRPr="00285FBE" w:rsidRDefault="004C7355" w:rsidP="004C7355">
      <w:pPr>
        <w:rPr>
          <w:rFonts w:ascii="Calibri" w:hAnsi="Calibri" w:cs="Calibri"/>
          <w:sz w:val="24"/>
          <w:szCs w:val="24"/>
        </w:rPr>
      </w:pPr>
      <w:r w:rsidRPr="00285FBE">
        <w:rPr>
          <w:rFonts w:ascii="Calibri" w:hAnsi="Calibri" w:cs="Calibri"/>
          <w:sz w:val="24"/>
          <w:szCs w:val="24"/>
        </w:rPr>
        <w:t xml:space="preserve">4) </w:t>
      </w:r>
      <w:r>
        <w:rPr>
          <w:rFonts w:ascii="Calibri" w:hAnsi="Calibri" w:cs="Calibri"/>
          <w:sz w:val="24"/>
          <w:szCs w:val="24"/>
        </w:rPr>
        <w:t>Kdo objevil podstatu světla</w:t>
      </w:r>
      <w:r w:rsidRPr="00285FBE">
        <w:rPr>
          <w:rFonts w:ascii="Calibri" w:hAnsi="Calibri" w:cs="Calibri"/>
          <w:sz w:val="24"/>
          <w:szCs w:val="24"/>
        </w:rPr>
        <w:t>?</w:t>
      </w:r>
    </w:p>
    <w:p w:rsidR="004C7355" w:rsidRPr="00285FBE" w:rsidRDefault="004C7355" w:rsidP="004C7355">
      <w:pPr>
        <w:rPr>
          <w:rFonts w:ascii="Calibri" w:hAnsi="Calibri" w:cs="Calibri"/>
          <w:sz w:val="24"/>
          <w:szCs w:val="24"/>
        </w:rPr>
      </w:pPr>
      <w:r w:rsidRPr="00285FBE">
        <w:rPr>
          <w:rFonts w:ascii="Calibri" w:hAnsi="Calibri" w:cs="Calibri"/>
          <w:sz w:val="24"/>
          <w:szCs w:val="24"/>
        </w:rPr>
        <w:t xml:space="preserve">5) </w:t>
      </w:r>
      <w:r w:rsidR="007939A8">
        <w:rPr>
          <w:rFonts w:ascii="Calibri" w:hAnsi="Calibri" w:cs="Calibri"/>
          <w:sz w:val="24"/>
          <w:szCs w:val="24"/>
        </w:rPr>
        <w:t>Co je to frek</w:t>
      </w:r>
      <w:r>
        <w:rPr>
          <w:rFonts w:ascii="Calibri" w:hAnsi="Calibri" w:cs="Calibri"/>
          <w:sz w:val="24"/>
          <w:szCs w:val="24"/>
        </w:rPr>
        <w:t>vence</w:t>
      </w:r>
      <w:r w:rsidRPr="00285FBE">
        <w:rPr>
          <w:rFonts w:ascii="Calibri" w:hAnsi="Calibri" w:cs="Calibri"/>
          <w:sz w:val="24"/>
          <w:szCs w:val="24"/>
        </w:rPr>
        <w:t>?</w:t>
      </w:r>
    </w:p>
    <w:p w:rsidR="004C7355" w:rsidRPr="00285FBE" w:rsidRDefault="004C7355" w:rsidP="004C7355">
      <w:pPr>
        <w:rPr>
          <w:rFonts w:ascii="Calibri" w:hAnsi="Calibri" w:cs="Calibri"/>
          <w:sz w:val="24"/>
          <w:szCs w:val="24"/>
        </w:rPr>
      </w:pPr>
      <w:r w:rsidRPr="00285FBE">
        <w:rPr>
          <w:rFonts w:ascii="Calibri" w:hAnsi="Calibri" w:cs="Calibri"/>
          <w:sz w:val="24"/>
          <w:szCs w:val="24"/>
        </w:rPr>
        <w:t xml:space="preserve">6) </w:t>
      </w:r>
      <w:r>
        <w:rPr>
          <w:rFonts w:ascii="Calibri" w:hAnsi="Calibri" w:cs="Calibri"/>
          <w:sz w:val="24"/>
          <w:szCs w:val="24"/>
        </w:rPr>
        <w:t>Co se děje s hodnotou frekvence, jestliže se vlnová délka zvětší</w:t>
      </w:r>
      <w:r w:rsidRPr="00285FBE">
        <w:rPr>
          <w:rFonts w:ascii="Calibri" w:hAnsi="Calibri" w:cs="Calibri"/>
          <w:sz w:val="24"/>
          <w:szCs w:val="24"/>
        </w:rPr>
        <w:t xml:space="preserve">? </w:t>
      </w:r>
      <w:r>
        <w:rPr>
          <w:rFonts w:ascii="Calibri" w:hAnsi="Calibri" w:cs="Calibri"/>
          <w:sz w:val="24"/>
          <w:szCs w:val="24"/>
        </w:rPr>
        <w:t>(Odvoď ze vzorce).</w:t>
      </w:r>
    </w:p>
    <w:p w:rsidR="004C7355" w:rsidRPr="00285FBE" w:rsidRDefault="004C7355" w:rsidP="004C7355">
      <w:pPr>
        <w:rPr>
          <w:rFonts w:ascii="Calibri" w:hAnsi="Calibri" w:cs="Calibri"/>
          <w:sz w:val="24"/>
          <w:szCs w:val="24"/>
        </w:rPr>
      </w:pPr>
      <w:r w:rsidRPr="00285FBE">
        <w:rPr>
          <w:rFonts w:ascii="Calibri" w:hAnsi="Calibri" w:cs="Calibri"/>
          <w:sz w:val="24"/>
          <w:szCs w:val="24"/>
        </w:rPr>
        <w:t xml:space="preserve">7) </w:t>
      </w:r>
      <w:r w:rsidR="00FF2936">
        <w:rPr>
          <w:rFonts w:ascii="Calibri" w:hAnsi="Calibri" w:cs="Calibri"/>
          <w:sz w:val="24"/>
          <w:szCs w:val="24"/>
        </w:rPr>
        <w:t>Jakou délku mají krátké radiové vlny?</w:t>
      </w:r>
    </w:p>
    <w:p w:rsidR="004C7355" w:rsidRPr="00285FBE" w:rsidRDefault="004C7355" w:rsidP="004C7355">
      <w:pPr>
        <w:rPr>
          <w:rFonts w:ascii="Calibri" w:hAnsi="Calibri" w:cs="Calibri"/>
          <w:sz w:val="24"/>
          <w:szCs w:val="24"/>
        </w:rPr>
      </w:pPr>
      <w:r w:rsidRPr="00285FBE">
        <w:rPr>
          <w:rFonts w:ascii="Calibri" w:hAnsi="Calibri" w:cs="Calibri"/>
          <w:sz w:val="24"/>
          <w:szCs w:val="24"/>
        </w:rPr>
        <w:t xml:space="preserve">8) </w:t>
      </w:r>
      <w:r w:rsidR="00FF2936">
        <w:rPr>
          <w:rFonts w:ascii="Calibri" w:hAnsi="Calibri" w:cs="Calibri"/>
          <w:sz w:val="24"/>
          <w:szCs w:val="24"/>
        </w:rPr>
        <w:t>Čím se liší VKV od ostatních radiových vln?</w:t>
      </w:r>
    </w:p>
    <w:p w:rsidR="004C7355" w:rsidRPr="00285FBE" w:rsidRDefault="004C7355" w:rsidP="004C7355">
      <w:pPr>
        <w:rPr>
          <w:rFonts w:ascii="Calibri" w:hAnsi="Calibri" w:cs="Calibri"/>
          <w:sz w:val="20"/>
          <w:szCs w:val="20"/>
        </w:rPr>
      </w:pPr>
      <w:r w:rsidRPr="00285FBE">
        <w:rPr>
          <w:rFonts w:ascii="Calibri" w:hAnsi="Calibri" w:cs="Calibri"/>
          <w:sz w:val="24"/>
          <w:szCs w:val="24"/>
        </w:rPr>
        <w:t>9</w:t>
      </w:r>
      <w:r w:rsidR="00FF2936">
        <w:rPr>
          <w:rFonts w:ascii="Calibri" w:hAnsi="Calibri" w:cs="Calibri"/>
          <w:sz w:val="24"/>
          <w:szCs w:val="24"/>
        </w:rPr>
        <w:t>) Za překážku se lépe dostanou dlouhé radiové vlny, nebo naopak velmi krátké?</w:t>
      </w:r>
    </w:p>
    <w:p w:rsidR="004C7355" w:rsidRPr="00285FBE" w:rsidRDefault="004C7355" w:rsidP="004C7355">
      <w:pPr>
        <w:rPr>
          <w:rFonts w:ascii="Calibri" w:hAnsi="Calibri" w:cs="Calibri"/>
          <w:sz w:val="24"/>
          <w:szCs w:val="24"/>
        </w:rPr>
      </w:pPr>
      <w:r w:rsidRPr="00285FBE">
        <w:rPr>
          <w:rFonts w:ascii="Calibri" w:hAnsi="Calibri" w:cs="Calibri"/>
          <w:sz w:val="24"/>
          <w:szCs w:val="24"/>
        </w:rPr>
        <w:t xml:space="preserve">10) </w:t>
      </w:r>
      <w:r w:rsidR="00FF2936">
        <w:rPr>
          <w:rFonts w:ascii="Calibri" w:hAnsi="Calibri" w:cs="Calibri"/>
          <w:sz w:val="24"/>
          <w:szCs w:val="24"/>
        </w:rPr>
        <w:t>K čemu se využívá radar? (uveď 2 příklady)</w:t>
      </w:r>
    </w:p>
    <w:p w:rsidR="004C7355" w:rsidRPr="00285FBE" w:rsidRDefault="004C7355" w:rsidP="004C7355">
      <w:pPr>
        <w:rPr>
          <w:rFonts w:ascii="Calibri" w:hAnsi="Calibri" w:cs="Calibri"/>
          <w:sz w:val="24"/>
          <w:szCs w:val="24"/>
        </w:rPr>
      </w:pPr>
      <w:r w:rsidRPr="00285FBE">
        <w:rPr>
          <w:rFonts w:ascii="Calibri" w:hAnsi="Calibri" w:cs="Calibri"/>
          <w:sz w:val="24"/>
          <w:szCs w:val="24"/>
        </w:rPr>
        <w:t xml:space="preserve">11) </w:t>
      </w:r>
      <w:r w:rsidR="00FF2936">
        <w:rPr>
          <w:rFonts w:ascii="Calibri" w:hAnsi="Calibri" w:cs="Calibri"/>
          <w:sz w:val="24"/>
          <w:szCs w:val="24"/>
        </w:rPr>
        <w:t>Co znamená zkratka GPS?</w:t>
      </w:r>
    </w:p>
    <w:p w:rsidR="004C7355" w:rsidRPr="00285FBE" w:rsidRDefault="004C7355" w:rsidP="004C7355">
      <w:pPr>
        <w:rPr>
          <w:rFonts w:ascii="Calibri" w:hAnsi="Calibri" w:cs="Calibri"/>
          <w:sz w:val="24"/>
          <w:szCs w:val="24"/>
        </w:rPr>
      </w:pPr>
      <w:r w:rsidRPr="00285FBE">
        <w:rPr>
          <w:rFonts w:ascii="Calibri" w:hAnsi="Calibri" w:cs="Calibri"/>
          <w:sz w:val="24"/>
          <w:szCs w:val="24"/>
        </w:rPr>
        <w:t xml:space="preserve">12) </w:t>
      </w:r>
      <w:r w:rsidR="005E0035">
        <w:rPr>
          <w:rFonts w:ascii="Calibri" w:hAnsi="Calibri" w:cs="Calibri"/>
          <w:sz w:val="24"/>
          <w:szCs w:val="24"/>
        </w:rPr>
        <w:t>Kolik družic a v jaké výšce nad Zemí zajišťuje funkci tohoto zařízení</w:t>
      </w:r>
      <w:r w:rsidRPr="00285FBE">
        <w:rPr>
          <w:rFonts w:ascii="Calibri" w:hAnsi="Calibri" w:cs="Calibri"/>
          <w:sz w:val="24"/>
          <w:szCs w:val="24"/>
        </w:rPr>
        <w:t>?</w:t>
      </w:r>
    </w:p>
    <w:p w:rsidR="004C7355" w:rsidRPr="00285FBE" w:rsidRDefault="004C7355" w:rsidP="004C7355">
      <w:pPr>
        <w:rPr>
          <w:rFonts w:ascii="Calibri" w:hAnsi="Calibri" w:cs="Calibri"/>
          <w:sz w:val="24"/>
          <w:szCs w:val="24"/>
        </w:rPr>
      </w:pPr>
      <w:r w:rsidRPr="00285FBE">
        <w:rPr>
          <w:rFonts w:ascii="Calibri" w:hAnsi="Calibri" w:cs="Calibri"/>
          <w:sz w:val="24"/>
          <w:szCs w:val="24"/>
        </w:rPr>
        <w:t xml:space="preserve">13) </w:t>
      </w:r>
      <w:r w:rsidR="005E0035">
        <w:rPr>
          <w:rFonts w:ascii="Calibri" w:hAnsi="Calibri" w:cs="Calibri"/>
          <w:sz w:val="24"/>
          <w:szCs w:val="24"/>
        </w:rPr>
        <w:t>Vysvětli princip ohřevu potravin v mikrovlnce (vlastními slovy):</w:t>
      </w:r>
    </w:p>
    <w:p w:rsidR="004C7355" w:rsidRPr="00285FBE" w:rsidRDefault="004C7355" w:rsidP="004C7355">
      <w:pPr>
        <w:rPr>
          <w:rFonts w:ascii="Calibri" w:hAnsi="Calibri" w:cs="Calibri"/>
          <w:sz w:val="24"/>
          <w:szCs w:val="24"/>
        </w:rPr>
      </w:pPr>
      <w:r w:rsidRPr="00285FBE">
        <w:rPr>
          <w:rFonts w:ascii="Calibri" w:hAnsi="Calibri" w:cs="Calibri"/>
          <w:sz w:val="24"/>
          <w:szCs w:val="24"/>
        </w:rPr>
        <w:t xml:space="preserve">14) </w:t>
      </w:r>
      <w:r w:rsidR="005E0035">
        <w:rPr>
          <w:rFonts w:ascii="Calibri" w:hAnsi="Calibri" w:cs="Calibri"/>
          <w:sz w:val="24"/>
          <w:szCs w:val="24"/>
        </w:rPr>
        <w:t>Která dvě záření jsou člověku životně nebezpečná</w:t>
      </w:r>
      <w:r w:rsidRPr="00285FBE">
        <w:rPr>
          <w:rFonts w:ascii="Calibri" w:hAnsi="Calibri" w:cs="Calibri"/>
          <w:sz w:val="24"/>
          <w:szCs w:val="24"/>
        </w:rPr>
        <w:t>?</w:t>
      </w:r>
    </w:p>
    <w:p w:rsidR="004C7355" w:rsidRPr="00285FBE" w:rsidRDefault="004C7355" w:rsidP="004C7355">
      <w:pPr>
        <w:rPr>
          <w:rFonts w:ascii="Calibri" w:hAnsi="Calibri" w:cs="Calibri"/>
          <w:sz w:val="24"/>
          <w:szCs w:val="24"/>
        </w:rPr>
      </w:pPr>
      <w:r w:rsidRPr="00285FBE">
        <w:rPr>
          <w:rFonts w:ascii="Calibri" w:hAnsi="Calibri" w:cs="Calibri"/>
          <w:sz w:val="24"/>
          <w:szCs w:val="24"/>
        </w:rPr>
        <w:t xml:space="preserve">15) </w:t>
      </w:r>
      <w:r w:rsidR="007939A8">
        <w:rPr>
          <w:rFonts w:ascii="Calibri" w:hAnsi="Calibri" w:cs="Calibri"/>
          <w:sz w:val="24"/>
          <w:szCs w:val="24"/>
        </w:rPr>
        <w:t>Proč je opalování v soláriu nebezpečné</w:t>
      </w:r>
      <w:r w:rsidRPr="00285FBE">
        <w:rPr>
          <w:rFonts w:ascii="Calibri" w:hAnsi="Calibri" w:cs="Calibri"/>
          <w:sz w:val="24"/>
          <w:szCs w:val="24"/>
        </w:rPr>
        <w:t xml:space="preserve">? </w:t>
      </w:r>
    </w:p>
    <w:p w:rsidR="004C7355" w:rsidRPr="00285FBE" w:rsidRDefault="004C7355" w:rsidP="004C7355">
      <w:pPr>
        <w:rPr>
          <w:rFonts w:ascii="Calibri" w:hAnsi="Calibri" w:cs="Calibri"/>
          <w:sz w:val="24"/>
          <w:szCs w:val="24"/>
        </w:rPr>
      </w:pPr>
      <w:r w:rsidRPr="00285FBE">
        <w:rPr>
          <w:rFonts w:ascii="Calibri" w:hAnsi="Calibri" w:cs="Calibri"/>
          <w:sz w:val="24"/>
          <w:szCs w:val="24"/>
        </w:rPr>
        <w:t xml:space="preserve">16) </w:t>
      </w:r>
      <w:r w:rsidR="007939A8">
        <w:rPr>
          <w:rFonts w:ascii="Calibri" w:hAnsi="Calibri" w:cs="Calibri"/>
          <w:sz w:val="24"/>
          <w:szCs w:val="24"/>
        </w:rPr>
        <w:t xml:space="preserve">K čemu se využívá </w:t>
      </w:r>
      <w:proofErr w:type="spellStart"/>
      <w:r w:rsidR="007939A8">
        <w:rPr>
          <w:rFonts w:ascii="Calibri" w:hAnsi="Calibri" w:cs="Calibri"/>
          <w:sz w:val="24"/>
          <w:szCs w:val="24"/>
        </w:rPr>
        <w:t>termovize</w:t>
      </w:r>
      <w:proofErr w:type="spellEnd"/>
      <w:r w:rsidR="007939A8">
        <w:rPr>
          <w:rFonts w:ascii="Calibri" w:hAnsi="Calibri" w:cs="Calibri"/>
          <w:sz w:val="24"/>
          <w:szCs w:val="24"/>
        </w:rPr>
        <w:t>?</w:t>
      </w:r>
    </w:p>
    <w:p w:rsidR="004C7355" w:rsidRPr="00285FBE" w:rsidRDefault="004C7355" w:rsidP="004C7355">
      <w:pPr>
        <w:rPr>
          <w:rFonts w:ascii="Calibri" w:hAnsi="Calibri" w:cs="Calibri"/>
          <w:sz w:val="24"/>
          <w:szCs w:val="24"/>
        </w:rPr>
      </w:pPr>
      <w:r w:rsidRPr="00285FBE">
        <w:rPr>
          <w:rFonts w:ascii="Calibri" w:hAnsi="Calibri" w:cs="Calibri"/>
          <w:sz w:val="24"/>
          <w:szCs w:val="24"/>
        </w:rPr>
        <w:t xml:space="preserve">17) </w:t>
      </w:r>
      <w:r w:rsidR="007939A8">
        <w:rPr>
          <w:rFonts w:ascii="Calibri" w:hAnsi="Calibri" w:cs="Calibri"/>
          <w:sz w:val="24"/>
          <w:szCs w:val="24"/>
        </w:rPr>
        <w:t>Jakého záření využívá</w:t>
      </w:r>
      <w:r w:rsidRPr="00285FBE">
        <w:rPr>
          <w:rFonts w:ascii="Calibri" w:hAnsi="Calibri" w:cs="Calibri"/>
          <w:sz w:val="24"/>
          <w:szCs w:val="24"/>
        </w:rPr>
        <w:t>?</w:t>
      </w:r>
    </w:p>
    <w:p w:rsidR="004C7355" w:rsidRPr="00285FBE" w:rsidRDefault="004C7355" w:rsidP="004C7355">
      <w:pPr>
        <w:rPr>
          <w:rFonts w:ascii="Calibri" w:hAnsi="Calibri" w:cs="Calibri"/>
          <w:sz w:val="24"/>
          <w:szCs w:val="24"/>
        </w:rPr>
      </w:pPr>
      <w:r w:rsidRPr="00285FBE">
        <w:rPr>
          <w:rFonts w:ascii="Calibri" w:hAnsi="Calibri" w:cs="Calibri"/>
          <w:sz w:val="24"/>
          <w:szCs w:val="24"/>
        </w:rPr>
        <w:t xml:space="preserve">18) </w:t>
      </w:r>
      <w:r w:rsidR="007939A8">
        <w:rPr>
          <w:rFonts w:ascii="Calibri" w:hAnsi="Calibri" w:cs="Calibri"/>
          <w:sz w:val="24"/>
          <w:szCs w:val="24"/>
        </w:rPr>
        <w:t xml:space="preserve">K čemu se využívá </w:t>
      </w:r>
      <w:proofErr w:type="spellStart"/>
      <w:r w:rsidR="007939A8">
        <w:rPr>
          <w:rFonts w:ascii="Calibri" w:hAnsi="Calibri" w:cs="Calibri"/>
          <w:sz w:val="24"/>
          <w:szCs w:val="24"/>
        </w:rPr>
        <w:t>termokamera</w:t>
      </w:r>
      <w:proofErr w:type="spellEnd"/>
      <w:r w:rsidRPr="00285FBE">
        <w:rPr>
          <w:rFonts w:ascii="Calibri" w:hAnsi="Calibri" w:cs="Calibri"/>
          <w:sz w:val="24"/>
          <w:szCs w:val="24"/>
        </w:rPr>
        <w:t>?</w:t>
      </w:r>
    </w:p>
    <w:p w:rsidR="004C7355" w:rsidRPr="00285FBE" w:rsidRDefault="004C7355" w:rsidP="004C7355">
      <w:pPr>
        <w:rPr>
          <w:rFonts w:ascii="Calibri" w:hAnsi="Calibri" w:cs="Calibri"/>
          <w:sz w:val="24"/>
          <w:szCs w:val="24"/>
        </w:rPr>
      </w:pPr>
      <w:r w:rsidRPr="00285FBE">
        <w:rPr>
          <w:rFonts w:ascii="Calibri" w:hAnsi="Calibri" w:cs="Calibri"/>
          <w:sz w:val="24"/>
          <w:szCs w:val="24"/>
        </w:rPr>
        <w:t xml:space="preserve">19) </w:t>
      </w:r>
      <w:r w:rsidR="007939A8">
        <w:rPr>
          <w:rFonts w:ascii="Calibri" w:hAnsi="Calibri" w:cs="Calibri"/>
          <w:sz w:val="24"/>
          <w:szCs w:val="24"/>
        </w:rPr>
        <w:t>Jaké záření vás opálí</w:t>
      </w:r>
      <w:r w:rsidRPr="00285FBE">
        <w:rPr>
          <w:rFonts w:ascii="Calibri" w:hAnsi="Calibri" w:cs="Calibri"/>
          <w:sz w:val="24"/>
          <w:szCs w:val="24"/>
        </w:rPr>
        <w:t>?</w:t>
      </w:r>
    </w:p>
    <w:p w:rsidR="004C7355" w:rsidRDefault="004C7355" w:rsidP="004C7355">
      <w:pPr>
        <w:rPr>
          <w:rFonts w:ascii="Calibri" w:hAnsi="Calibri" w:cs="Calibri"/>
          <w:sz w:val="24"/>
          <w:szCs w:val="24"/>
        </w:rPr>
      </w:pPr>
      <w:r w:rsidRPr="00285FBE">
        <w:rPr>
          <w:rFonts w:ascii="Calibri" w:hAnsi="Calibri" w:cs="Calibri"/>
          <w:sz w:val="24"/>
          <w:szCs w:val="24"/>
        </w:rPr>
        <w:t xml:space="preserve">20) K čemu slouží </w:t>
      </w:r>
      <w:r w:rsidR="007939A8">
        <w:rPr>
          <w:rFonts w:ascii="Calibri" w:hAnsi="Calibri" w:cs="Calibri"/>
          <w:sz w:val="24"/>
          <w:szCs w:val="24"/>
        </w:rPr>
        <w:t>Gama nůž?</w:t>
      </w:r>
    </w:p>
    <w:p w:rsidR="007939A8" w:rsidRDefault="007939A8" w:rsidP="004C735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21) Uveď dvě pracoviště v ČR, která toto zařízení využívají:</w:t>
      </w:r>
    </w:p>
    <w:p w:rsidR="007939A8" w:rsidRDefault="007939A8" w:rsidP="004C735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22) Jak dlouho je toto zařízení v ČR využíváno?</w:t>
      </w:r>
    </w:p>
    <w:p w:rsidR="007939A8" w:rsidRDefault="007939A8" w:rsidP="004C735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23) Jaký kov chrání RTG laboranta před ozářením?</w:t>
      </w:r>
    </w:p>
    <w:p w:rsidR="007939A8" w:rsidRDefault="007939A8" w:rsidP="004C735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24) Které záření vás zahřeje a jakou má vlnovou délku?</w:t>
      </w:r>
    </w:p>
    <w:p w:rsidR="007939A8" w:rsidRDefault="007939A8" w:rsidP="004C735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25) Která barva světla má nejkratší vlnovou délku?</w:t>
      </w:r>
    </w:p>
    <w:p w:rsidR="001751BA" w:rsidRPr="00285FBE" w:rsidRDefault="001751BA" w:rsidP="004C735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26) Do jaké oblasti elektromagnetických vln spadají mobilní telefony?</w:t>
      </w:r>
    </w:p>
    <w:p w:rsidR="004C7355" w:rsidRPr="00D54BC3" w:rsidRDefault="004C7355">
      <w:pPr>
        <w:rPr>
          <w:bCs/>
        </w:rPr>
      </w:pPr>
    </w:p>
    <w:sectPr w:rsidR="004C7355" w:rsidRPr="00D54BC3" w:rsidSect="004B7B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04796"/>
    <w:multiLevelType w:val="hybridMultilevel"/>
    <w:tmpl w:val="068C6BDC"/>
    <w:lvl w:ilvl="0" w:tplc="73E6E26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370846"/>
    <w:multiLevelType w:val="hybridMultilevel"/>
    <w:tmpl w:val="E01AEAA4"/>
    <w:lvl w:ilvl="0" w:tplc="E4C4EDE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198E"/>
    <w:rsid w:val="00004D49"/>
    <w:rsid w:val="00013FB8"/>
    <w:rsid w:val="00020912"/>
    <w:rsid w:val="00025542"/>
    <w:rsid w:val="00025838"/>
    <w:rsid w:val="00025865"/>
    <w:rsid w:val="0003666B"/>
    <w:rsid w:val="00052D7C"/>
    <w:rsid w:val="00053F02"/>
    <w:rsid w:val="000A2A6C"/>
    <w:rsid w:val="000B28C5"/>
    <w:rsid w:val="000B3FC3"/>
    <w:rsid w:val="000C3EEB"/>
    <w:rsid w:val="000C7E52"/>
    <w:rsid w:val="000F0069"/>
    <w:rsid w:val="000F5CDD"/>
    <w:rsid w:val="00102B66"/>
    <w:rsid w:val="001039B7"/>
    <w:rsid w:val="00124840"/>
    <w:rsid w:val="00126185"/>
    <w:rsid w:val="001511E9"/>
    <w:rsid w:val="00151F02"/>
    <w:rsid w:val="00161CF2"/>
    <w:rsid w:val="00162A98"/>
    <w:rsid w:val="001751BA"/>
    <w:rsid w:val="00191771"/>
    <w:rsid w:val="001A0F68"/>
    <w:rsid w:val="001A2940"/>
    <w:rsid w:val="001D39A2"/>
    <w:rsid w:val="002021D3"/>
    <w:rsid w:val="00210475"/>
    <w:rsid w:val="002368D6"/>
    <w:rsid w:val="00240959"/>
    <w:rsid w:val="00246496"/>
    <w:rsid w:val="00276CEB"/>
    <w:rsid w:val="002777F0"/>
    <w:rsid w:val="00281A9B"/>
    <w:rsid w:val="002A1F04"/>
    <w:rsid w:val="002B74A8"/>
    <w:rsid w:val="002D510B"/>
    <w:rsid w:val="002D5142"/>
    <w:rsid w:val="002E6178"/>
    <w:rsid w:val="002F74EF"/>
    <w:rsid w:val="00311A62"/>
    <w:rsid w:val="003178F9"/>
    <w:rsid w:val="003462BD"/>
    <w:rsid w:val="003463F4"/>
    <w:rsid w:val="00346BAC"/>
    <w:rsid w:val="00367E44"/>
    <w:rsid w:val="003876BC"/>
    <w:rsid w:val="003954BA"/>
    <w:rsid w:val="00397614"/>
    <w:rsid w:val="003A6A7B"/>
    <w:rsid w:val="003C1068"/>
    <w:rsid w:val="003E5036"/>
    <w:rsid w:val="004166C5"/>
    <w:rsid w:val="004207D5"/>
    <w:rsid w:val="0044434D"/>
    <w:rsid w:val="00460723"/>
    <w:rsid w:val="0046582A"/>
    <w:rsid w:val="004707EA"/>
    <w:rsid w:val="004712F0"/>
    <w:rsid w:val="00485A92"/>
    <w:rsid w:val="0048724C"/>
    <w:rsid w:val="004A06B7"/>
    <w:rsid w:val="004B03F5"/>
    <w:rsid w:val="004B24D1"/>
    <w:rsid w:val="004B7B44"/>
    <w:rsid w:val="004C7355"/>
    <w:rsid w:val="004F0048"/>
    <w:rsid w:val="00501037"/>
    <w:rsid w:val="00525521"/>
    <w:rsid w:val="0053285C"/>
    <w:rsid w:val="00541A45"/>
    <w:rsid w:val="005421BC"/>
    <w:rsid w:val="0056063E"/>
    <w:rsid w:val="0057539B"/>
    <w:rsid w:val="005B0307"/>
    <w:rsid w:val="005C138A"/>
    <w:rsid w:val="005C62F1"/>
    <w:rsid w:val="005E0035"/>
    <w:rsid w:val="005F1294"/>
    <w:rsid w:val="005F1A3D"/>
    <w:rsid w:val="006319A5"/>
    <w:rsid w:val="006509AB"/>
    <w:rsid w:val="006567FE"/>
    <w:rsid w:val="00670B9A"/>
    <w:rsid w:val="006C1757"/>
    <w:rsid w:val="006E11B7"/>
    <w:rsid w:val="006E2562"/>
    <w:rsid w:val="00702CFD"/>
    <w:rsid w:val="00703929"/>
    <w:rsid w:val="00704EC6"/>
    <w:rsid w:val="00722B75"/>
    <w:rsid w:val="007264EA"/>
    <w:rsid w:val="007321BE"/>
    <w:rsid w:val="0073449E"/>
    <w:rsid w:val="0074736D"/>
    <w:rsid w:val="00756A33"/>
    <w:rsid w:val="00785760"/>
    <w:rsid w:val="007939A8"/>
    <w:rsid w:val="007B6C9A"/>
    <w:rsid w:val="007B7C54"/>
    <w:rsid w:val="007F0A42"/>
    <w:rsid w:val="00813AAD"/>
    <w:rsid w:val="00825CC8"/>
    <w:rsid w:val="008358BB"/>
    <w:rsid w:val="008535DC"/>
    <w:rsid w:val="00853BB6"/>
    <w:rsid w:val="00854562"/>
    <w:rsid w:val="00865ABE"/>
    <w:rsid w:val="00877409"/>
    <w:rsid w:val="00882EC9"/>
    <w:rsid w:val="008A435B"/>
    <w:rsid w:val="008C35E1"/>
    <w:rsid w:val="008D0C63"/>
    <w:rsid w:val="008D2F17"/>
    <w:rsid w:val="008D316B"/>
    <w:rsid w:val="008E327A"/>
    <w:rsid w:val="008E7D0A"/>
    <w:rsid w:val="009151A1"/>
    <w:rsid w:val="0092113F"/>
    <w:rsid w:val="00961638"/>
    <w:rsid w:val="0097159C"/>
    <w:rsid w:val="009B577C"/>
    <w:rsid w:val="009C65F2"/>
    <w:rsid w:val="009F6B91"/>
    <w:rsid w:val="009F73B9"/>
    <w:rsid w:val="009F78C0"/>
    <w:rsid w:val="00A03C70"/>
    <w:rsid w:val="00A12E37"/>
    <w:rsid w:val="00A258C4"/>
    <w:rsid w:val="00A84FBD"/>
    <w:rsid w:val="00AA499C"/>
    <w:rsid w:val="00AB7726"/>
    <w:rsid w:val="00AF61DD"/>
    <w:rsid w:val="00B048A5"/>
    <w:rsid w:val="00B05425"/>
    <w:rsid w:val="00B16D11"/>
    <w:rsid w:val="00B21140"/>
    <w:rsid w:val="00B225DC"/>
    <w:rsid w:val="00B35C30"/>
    <w:rsid w:val="00B51934"/>
    <w:rsid w:val="00B531BF"/>
    <w:rsid w:val="00B6319D"/>
    <w:rsid w:val="00B86A94"/>
    <w:rsid w:val="00B972C2"/>
    <w:rsid w:val="00B97BD8"/>
    <w:rsid w:val="00BB59BF"/>
    <w:rsid w:val="00BB5FAF"/>
    <w:rsid w:val="00BD17AA"/>
    <w:rsid w:val="00BD504E"/>
    <w:rsid w:val="00BF67A1"/>
    <w:rsid w:val="00C27D1C"/>
    <w:rsid w:val="00C305D5"/>
    <w:rsid w:val="00C71C81"/>
    <w:rsid w:val="00C85888"/>
    <w:rsid w:val="00CB6534"/>
    <w:rsid w:val="00CD47E0"/>
    <w:rsid w:val="00CD488B"/>
    <w:rsid w:val="00CD6175"/>
    <w:rsid w:val="00CF3A37"/>
    <w:rsid w:val="00CF79C1"/>
    <w:rsid w:val="00D04CD7"/>
    <w:rsid w:val="00D06FE4"/>
    <w:rsid w:val="00D13E86"/>
    <w:rsid w:val="00D2198E"/>
    <w:rsid w:val="00D43638"/>
    <w:rsid w:val="00D54BC3"/>
    <w:rsid w:val="00D60F45"/>
    <w:rsid w:val="00D74DAF"/>
    <w:rsid w:val="00D7688F"/>
    <w:rsid w:val="00D87499"/>
    <w:rsid w:val="00DB0A9E"/>
    <w:rsid w:val="00DB6D74"/>
    <w:rsid w:val="00DC2A61"/>
    <w:rsid w:val="00DC3ECC"/>
    <w:rsid w:val="00DD5E84"/>
    <w:rsid w:val="00E04F3A"/>
    <w:rsid w:val="00E0572D"/>
    <w:rsid w:val="00E723DE"/>
    <w:rsid w:val="00E856A4"/>
    <w:rsid w:val="00E85BD4"/>
    <w:rsid w:val="00E90231"/>
    <w:rsid w:val="00EE3B0D"/>
    <w:rsid w:val="00EE55A3"/>
    <w:rsid w:val="00F21385"/>
    <w:rsid w:val="00F241EF"/>
    <w:rsid w:val="00F27ACC"/>
    <w:rsid w:val="00F310C0"/>
    <w:rsid w:val="00F35A33"/>
    <w:rsid w:val="00F36A0C"/>
    <w:rsid w:val="00F45B6F"/>
    <w:rsid w:val="00F52B87"/>
    <w:rsid w:val="00F74B39"/>
    <w:rsid w:val="00FC2A2B"/>
    <w:rsid w:val="00FE335F"/>
    <w:rsid w:val="00FF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9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B7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7B4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C73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84825095B39547A8A3DB70ECE16E4D" ma:contentTypeVersion="9" ma:contentTypeDescription="Vytvoří nový dokument" ma:contentTypeScope="" ma:versionID="d05a3c959150f4e029baface39178689">
  <xsd:schema xmlns:xsd="http://www.w3.org/2001/XMLSchema" xmlns:xs="http://www.w3.org/2001/XMLSchema" xmlns:p="http://schemas.microsoft.com/office/2006/metadata/properties" xmlns:ns3="259f5ded-1b8d-4466-a099-68ee2dc92176" xmlns:ns4="e0a856a5-319e-440c-a099-514810b5504b" targetNamespace="http://schemas.microsoft.com/office/2006/metadata/properties" ma:root="true" ma:fieldsID="213d65cd8bf240160c9157f0592a0939" ns3:_="" ns4:_="">
    <xsd:import namespace="259f5ded-1b8d-4466-a099-68ee2dc92176"/>
    <xsd:import namespace="e0a856a5-319e-440c-a099-514810b550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f5ded-1b8d-4466-a099-68ee2dc92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856a5-319e-440c-a099-514810b55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EBB0AD-196E-4275-ADE5-9FC2A613E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f5ded-1b8d-4466-a099-68ee2dc92176"/>
    <ds:schemaRef ds:uri="e0a856a5-319e-440c-a099-514810b55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829854-6F13-4849-8A65-3BBC0D9898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337171-FA2C-48F6-961E-F2621FC32E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1465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2</cp:revision>
  <dcterms:created xsi:type="dcterms:W3CDTF">2020-05-28T17:10:00Z</dcterms:created>
  <dcterms:modified xsi:type="dcterms:W3CDTF">2020-05-28T17:10:00Z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0x0101003B84825095B39547A8A3DB70ECE16E4D</vt:lpwstr>
  </property>
</Properties>
</file>